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79" w:rsidRPr="006466C0" w:rsidRDefault="005B3379" w:rsidP="005B3379">
      <w:pPr>
        <w:pStyle w:val="Default"/>
        <w:rPr>
          <w:rFonts w:ascii="Times New Roman" w:hAnsi="Times New Roman" w:cs="Times New Roman"/>
        </w:rPr>
      </w:pPr>
    </w:p>
    <w:p w:rsidR="005B3379" w:rsidRPr="006466C0" w:rsidRDefault="005B3379" w:rsidP="005B3379">
      <w:pPr>
        <w:jc w:val="center"/>
        <w:rPr>
          <w:rFonts w:ascii="Times New Roman" w:hAnsi="Times New Roman" w:cs="Times New Roman"/>
          <w:b/>
          <w:bCs/>
          <w:sz w:val="24"/>
          <w:szCs w:val="24"/>
        </w:rPr>
      </w:pPr>
      <w:r w:rsidRPr="006466C0">
        <w:rPr>
          <w:rFonts w:ascii="Times New Roman" w:hAnsi="Times New Roman" w:cs="Times New Roman"/>
          <w:b/>
          <w:bCs/>
          <w:sz w:val="24"/>
          <w:szCs w:val="24"/>
        </w:rPr>
        <w:t>Service Proposition &amp; Engagement</w:t>
      </w:r>
    </w:p>
    <w:p w:rsidR="004915A1" w:rsidRPr="006466C0" w:rsidRDefault="004915A1" w:rsidP="005B3379">
      <w:pPr>
        <w:rPr>
          <w:rFonts w:ascii="Times New Roman" w:hAnsi="Times New Roman" w:cs="Times New Roman"/>
          <w:b/>
          <w:sz w:val="24"/>
          <w:szCs w:val="24"/>
        </w:rPr>
      </w:pPr>
      <w:r w:rsidRPr="006466C0">
        <w:rPr>
          <w:rFonts w:ascii="Times New Roman" w:hAnsi="Times New Roman" w:cs="Times New Roman"/>
          <w:sz w:val="24"/>
          <w:szCs w:val="24"/>
        </w:rPr>
        <w:t xml:space="preserve">This agreement is made between:    </w:t>
      </w:r>
      <w:r w:rsidR="00AA01B5" w:rsidRPr="006466C0">
        <w:rPr>
          <w:rFonts w:ascii="Times New Roman" w:hAnsi="Times New Roman" w:cs="Times New Roman"/>
          <w:b/>
          <w:sz w:val="24"/>
          <w:szCs w:val="24"/>
        </w:rPr>
        <w:t>Mortgage Pensions &amp; Investments LLP</w:t>
      </w:r>
    </w:p>
    <w:p w:rsidR="004915A1" w:rsidRPr="006466C0" w:rsidRDefault="004915A1" w:rsidP="004915A1">
      <w:pPr>
        <w:rPr>
          <w:rFonts w:ascii="Times New Roman" w:hAnsi="Times New Roman" w:cs="Times New Roman"/>
          <w:color w:val="FF0000"/>
          <w:sz w:val="24"/>
          <w:szCs w:val="24"/>
        </w:rPr>
      </w:pPr>
      <w:r w:rsidRPr="006466C0">
        <w:rPr>
          <w:rFonts w:ascii="Times New Roman" w:hAnsi="Times New Roman" w:cs="Times New Roman"/>
          <w:color w:val="FF0000"/>
          <w:sz w:val="24"/>
          <w:szCs w:val="24"/>
        </w:rPr>
        <w:t>And:</w:t>
      </w:r>
      <w:r w:rsidR="00AA01B5" w:rsidRPr="006466C0">
        <w:rPr>
          <w:rFonts w:ascii="Times New Roman" w:hAnsi="Times New Roman" w:cs="Times New Roman"/>
          <w:color w:val="FF0000"/>
          <w:sz w:val="24"/>
          <w:szCs w:val="24"/>
        </w:rPr>
        <w:t xml:space="preserve">  ........</w:t>
      </w:r>
      <w:r w:rsidR="0071076F" w:rsidRPr="006466C0">
        <w:rPr>
          <w:rFonts w:ascii="Times New Roman" w:hAnsi="Times New Roman" w:cs="Times New Roman"/>
          <w:color w:val="FF0000"/>
          <w:sz w:val="24"/>
          <w:szCs w:val="24"/>
        </w:rPr>
        <w:t>...........</w:t>
      </w:r>
    </w:p>
    <w:p w:rsidR="004915A1" w:rsidRPr="006466C0" w:rsidRDefault="004915A1" w:rsidP="004915A1">
      <w:pPr>
        <w:rPr>
          <w:rFonts w:ascii="Times New Roman" w:hAnsi="Times New Roman" w:cs="Times New Roman"/>
          <w:color w:val="FF0000"/>
          <w:sz w:val="24"/>
          <w:szCs w:val="24"/>
        </w:rPr>
      </w:pPr>
      <w:r w:rsidRPr="006466C0">
        <w:rPr>
          <w:rFonts w:ascii="Times New Roman" w:hAnsi="Times New Roman" w:cs="Times New Roman"/>
          <w:color w:val="FF0000"/>
          <w:sz w:val="24"/>
          <w:szCs w:val="24"/>
        </w:rPr>
        <w:t xml:space="preserve">The Correspondence Address is: </w:t>
      </w:r>
      <w:r w:rsidR="00AA01B5" w:rsidRPr="006466C0">
        <w:rPr>
          <w:rFonts w:ascii="Times New Roman" w:hAnsi="Times New Roman" w:cs="Times New Roman"/>
          <w:color w:val="FF0000"/>
          <w:sz w:val="24"/>
          <w:szCs w:val="24"/>
        </w:rPr>
        <w:t xml:space="preserve">  </w:t>
      </w:r>
      <w:r w:rsidR="0071076F" w:rsidRPr="006466C0">
        <w:rPr>
          <w:rFonts w:ascii="Times New Roman" w:hAnsi="Times New Roman" w:cs="Times New Roman"/>
          <w:color w:val="FF0000"/>
          <w:sz w:val="24"/>
          <w:szCs w:val="24"/>
        </w:rPr>
        <w:t>.........</w:t>
      </w:r>
    </w:p>
    <w:p w:rsidR="004915A1" w:rsidRPr="006466C0" w:rsidRDefault="004915A1" w:rsidP="004915A1">
      <w:pPr>
        <w:rPr>
          <w:rFonts w:ascii="Times New Roman" w:hAnsi="Times New Roman" w:cs="Times New Roman"/>
          <w:sz w:val="24"/>
          <w:szCs w:val="24"/>
        </w:rPr>
      </w:pPr>
      <w:r w:rsidRPr="006466C0">
        <w:rPr>
          <w:rFonts w:ascii="Times New Roman" w:hAnsi="Times New Roman" w:cs="Times New Roman"/>
          <w:sz w:val="24"/>
          <w:szCs w:val="24"/>
        </w:rPr>
        <w:t>This agreement is supplementary to our Client Agreement and sets out the basis on which we charge for our services.</w:t>
      </w:r>
    </w:p>
    <w:p w:rsidR="004915A1" w:rsidRPr="006466C0" w:rsidRDefault="004915A1" w:rsidP="004915A1">
      <w:pPr>
        <w:rPr>
          <w:rFonts w:ascii="Times New Roman" w:hAnsi="Times New Roman" w:cs="Times New Roman"/>
          <w:sz w:val="24"/>
          <w:szCs w:val="24"/>
        </w:rPr>
      </w:pPr>
      <w:r w:rsidRPr="006466C0">
        <w:rPr>
          <w:rFonts w:ascii="Times New Roman" w:hAnsi="Times New Roman" w:cs="Times New Roman"/>
          <w:sz w:val="24"/>
          <w:szCs w:val="24"/>
        </w:rPr>
        <w:t>We recognise that all our clients have different financial needs and objectives and we will build a plan appropriate to the needs of each client.</w:t>
      </w:r>
    </w:p>
    <w:p w:rsidR="004915A1" w:rsidRPr="006466C0" w:rsidRDefault="004915A1" w:rsidP="004915A1">
      <w:pPr>
        <w:rPr>
          <w:rFonts w:ascii="Times New Roman" w:hAnsi="Times New Roman" w:cs="Times New Roman"/>
          <w:sz w:val="24"/>
          <w:szCs w:val="24"/>
        </w:rPr>
      </w:pPr>
      <w:r w:rsidRPr="006466C0">
        <w:rPr>
          <w:rFonts w:ascii="Times New Roman" w:hAnsi="Times New Roman" w:cs="Times New Roman"/>
          <w:sz w:val="24"/>
          <w:szCs w:val="24"/>
        </w:rPr>
        <w:t>In order to clarify the expectations of all parties and to provide transparency of charges we set out in this document the services available and associated costs.  Please feel free to contact us if you wish to discuss an</w:t>
      </w:r>
      <w:r w:rsidR="00AC1B98" w:rsidRPr="006466C0">
        <w:rPr>
          <w:rFonts w:ascii="Times New Roman" w:hAnsi="Times New Roman" w:cs="Times New Roman"/>
          <w:sz w:val="24"/>
          <w:szCs w:val="24"/>
        </w:rPr>
        <w:t>y</w:t>
      </w:r>
      <w:r w:rsidRPr="006466C0">
        <w:rPr>
          <w:rFonts w:ascii="Times New Roman" w:hAnsi="Times New Roman" w:cs="Times New Roman"/>
          <w:sz w:val="24"/>
          <w:szCs w:val="24"/>
        </w:rPr>
        <w:t xml:space="preserve"> aspect of these terms.</w:t>
      </w:r>
    </w:p>
    <w:p w:rsidR="004915A1" w:rsidRPr="006466C0" w:rsidRDefault="004915A1" w:rsidP="004915A1">
      <w:pPr>
        <w:rPr>
          <w:rFonts w:ascii="Times New Roman" w:hAnsi="Times New Roman" w:cs="Times New Roman"/>
          <w:b/>
          <w:sz w:val="24"/>
          <w:szCs w:val="24"/>
          <w:u w:val="single"/>
        </w:rPr>
      </w:pPr>
      <w:r w:rsidRPr="006466C0">
        <w:rPr>
          <w:rFonts w:ascii="Times New Roman" w:hAnsi="Times New Roman" w:cs="Times New Roman"/>
          <w:b/>
          <w:sz w:val="24"/>
          <w:szCs w:val="24"/>
          <w:u w:val="single"/>
        </w:rPr>
        <w:t>The Financial Planning Process</w:t>
      </w:r>
    </w:p>
    <w:p w:rsidR="004915A1" w:rsidRPr="006466C0" w:rsidRDefault="004915A1" w:rsidP="004915A1">
      <w:pPr>
        <w:rPr>
          <w:rFonts w:ascii="Times New Roman" w:hAnsi="Times New Roman" w:cs="Times New Roman"/>
          <w:sz w:val="24"/>
          <w:szCs w:val="24"/>
        </w:rPr>
      </w:pPr>
      <w:r w:rsidRPr="006466C0">
        <w:rPr>
          <w:rFonts w:ascii="Times New Roman" w:hAnsi="Times New Roman" w:cs="Times New Roman"/>
          <w:sz w:val="24"/>
          <w:szCs w:val="24"/>
        </w:rPr>
        <w:t>There are four stages to the financial planning process, each of which is separately costed, although the initial consultation is at our cost:</w:t>
      </w:r>
    </w:p>
    <w:p w:rsidR="004915A1" w:rsidRPr="006466C0" w:rsidRDefault="004915A1" w:rsidP="004915A1">
      <w:pPr>
        <w:pStyle w:val="ListParagraph"/>
        <w:numPr>
          <w:ilvl w:val="0"/>
          <w:numId w:val="1"/>
        </w:numPr>
        <w:rPr>
          <w:rFonts w:ascii="Times New Roman" w:hAnsi="Times New Roman" w:cs="Times New Roman"/>
          <w:sz w:val="24"/>
          <w:szCs w:val="24"/>
        </w:rPr>
      </w:pPr>
      <w:r w:rsidRPr="006466C0">
        <w:rPr>
          <w:rFonts w:ascii="Times New Roman" w:hAnsi="Times New Roman" w:cs="Times New Roman"/>
          <w:sz w:val="24"/>
          <w:szCs w:val="24"/>
        </w:rPr>
        <w:t>Initial consultation</w:t>
      </w:r>
    </w:p>
    <w:p w:rsidR="004915A1" w:rsidRPr="006466C0" w:rsidRDefault="00AC1B98" w:rsidP="004915A1">
      <w:pPr>
        <w:pStyle w:val="ListParagraph"/>
        <w:numPr>
          <w:ilvl w:val="0"/>
          <w:numId w:val="1"/>
        </w:numPr>
        <w:rPr>
          <w:rFonts w:ascii="Times New Roman" w:hAnsi="Times New Roman" w:cs="Times New Roman"/>
          <w:sz w:val="24"/>
          <w:szCs w:val="24"/>
        </w:rPr>
      </w:pPr>
      <w:r w:rsidRPr="006466C0">
        <w:rPr>
          <w:rFonts w:ascii="Times New Roman" w:hAnsi="Times New Roman" w:cs="Times New Roman"/>
          <w:sz w:val="24"/>
          <w:szCs w:val="24"/>
        </w:rPr>
        <w:t>Financial Review and Recommendation</w:t>
      </w:r>
    </w:p>
    <w:p w:rsidR="004915A1" w:rsidRPr="006466C0" w:rsidRDefault="00AC1B98" w:rsidP="004915A1">
      <w:pPr>
        <w:pStyle w:val="ListParagraph"/>
        <w:numPr>
          <w:ilvl w:val="0"/>
          <w:numId w:val="1"/>
        </w:numPr>
        <w:rPr>
          <w:rFonts w:ascii="Times New Roman" w:hAnsi="Times New Roman" w:cs="Times New Roman"/>
          <w:sz w:val="24"/>
          <w:szCs w:val="24"/>
        </w:rPr>
      </w:pPr>
      <w:r w:rsidRPr="006466C0">
        <w:rPr>
          <w:rFonts w:ascii="Times New Roman" w:hAnsi="Times New Roman" w:cs="Times New Roman"/>
          <w:sz w:val="24"/>
          <w:szCs w:val="24"/>
        </w:rPr>
        <w:t xml:space="preserve">Policy arrangement and </w:t>
      </w:r>
      <w:r w:rsidR="00AD415A" w:rsidRPr="006466C0">
        <w:rPr>
          <w:rFonts w:ascii="Times New Roman" w:hAnsi="Times New Roman" w:cs="Times New Roman"/>
          <w:sz w:val="24"/>
          <w:szCs w:val="24"/>
        </w:rPr>
        <w:t>Implementation</w:t>
      </w:r>
      <w:r w:rsidR="004915A1" w:rsidRPr="006466C0">
        <w:rPr>
          <w:rFonts w:ascii="Times New Roman" w:hAnsi="Times New Roman" w:cs="Times New Roman"/>
          <w:sz w:val="24"/>
          <w:szCs w:val="24"/>
        </w:rPr>
        <w:t xml:space="preserve"> </w:t>
      </w:r>
    </w:p>
    <w:p w:rsidR="004915A1" w:rsidRPr="006466C0" w:rsidRDefault="004915A1" w:rsidP="004915A1">
      <w:pPr>
        <w:pStyle w:val="ListParagraph"/>
        <w:numPr>
          <w:ilvl w:val="0"/>
          <w:numId w:val="1"/>
        </w:numPr>
        <w:rPr>
          <w:rFonts w:ascii="Times New Roman" w:hAnsi="Times New Roman" w:cs="Times New Roman"/>
          <w:sz w:val="24"/>
          <w:szCs w:val="24"/>
        </w:rPr>
      </w:pPr>
      <w:r w:rsidRPr="006466C0">
        <w:rPr>
          <w:rFonts w:ascii="Times New Roman" w:hAnsi="Times New Roman" w:cs="Times New Roman"/>
          <w:sz w:val="24"/>
          <w:szCs w:val="24"/>
        </w:rPr>
        <w:t>Review – Ongoing care and advice through our ongoing Management Service</w:t>
      </w:r>
    </w:p>
    <w:p w:rsidR="005B3379" w:rsidRPr="006466C0" w:rsidRDefault="00220D61" w:rsidP="00220D61">
      <w:pPr>
        <w:pStyle w:val="Default"/>
        <w:rPr>
          <w:rFonts w:ascii="Times New Roman" w:hAnsi="Times New Roman" w:cs="Times New Roman"/>
        </w:rPr>
      </w:pPr>
      <w:r w:rsidRPr="006466C0">
        <w:rPr>
          <w:rFonts w:ascii="Times New Roman" w:hAnsi="Times New Roman" w:cs="Times New Roman"/>
        </w:rPr>
        <w:t>Stages 1 to 3 are detailed in our Client Agreement. This document confirms the ongoing services we can/will provide you with and the cost to you for the provision of these.</w:t>
      </w:r>
    </w:p>
    <w:p w:rsidR="00220D61" w:rsidRPr="006466C0" w:rsidRDefault="00220D61" w:rsidP="00220D61">
      <w:pPr>
        <w:pStyle w:val="Default"/>
        <w:rPr>
          <w:rFonts w:ascii="Times New Roman" w:hAnsi="Times New Roman" w:cs="Times New Roman"/>
          <w:b/>
          <w:u w:val="single"/>
        </w:rPr>
      </w:pPr>
    </w:p>
    <w:p w:rsidR="00220D61" w:rsidRPr="006466C0" w:rsidRDefault="00220D61" w:rsidP="00220CEB">
      <w:pPr>
        <w:rPr>
          <w:rFonts w:ascii="Times New Roman" w:hAnsi="Times New Roman" w:cs="Times New Roman"/>
          <w:b/>
          <w:bCs/>
          <w:sz w:val="24"/>
          <w:szCs w:val="24"/>
          <w:u w:val="single"/>
        </w:rPr>
      </w:pPr>
      <w:r w:rsidRPr="006466C0">
        <w:rPr>
          <w:rFonts w:ascii="Times New Roman" w:hAnsi="Times New Roman" w:cs="Times New Roman"/>
          <w:b/>
          <w:bCs/>
          <w:sz w:val="24"/>
          <w:szCs w:val="24"/>
          <w:u w:val="single"/>
        </w:rPr>
        <w:t xml:space="preserve">Reviews – </w:t>
      </w:r>
      <w:r w:rsidRPr="006466C0">
        <w:rPr>
          <w:rFonts w:ascii="Times New Roman" w:hAnsi="Times New Roman" w:cs="Times New Roman"/>
          <w:b/>
          <w:sz w:val="24"/>
          <w:szCs w:val="24"/>
          <w:u w:val="single"/>
        </w:rPr>
        <w:t>Ongoing care and advice through our ongoing Management Service</w:t>
      </w:r>
      <w:r w:rsidRPr="006466C0">
        <w:rPr>
          <w:rFonts w:ascii="Times New Roman" w:hAnsi="Times New Roman" w:cs="Times New Roman"/>
          <w:b/>
          <w:bCs/>
          <w:sz w:val="24"/>
          <w:szCs w:val="24"/>
          <w:u w:val="single"/>
        </w:rPr>
        <w:t xml:space="preserve"> </w:t>
      </w: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Your financial objectives may change over time due to changes in your lifestyle or circumstances. We believe it is essential to ensure that your portfolio continues to meet your lifestyle and investment objectives.  Depending on which service level you choose, our ongoing review and management service offers:</w:t>
      </w:r>
    </w:p>
    <w:p w:rsidR="00A95C83" w:rsidRPr="006466C0" w:rsidRDefault="00A95C83" w:rsidP="00A95C83">
      <w:pPr>
        <w:pStyle w:val="PlainText"/>
        <w:rPr>
          <w:rFonts w:ascii="Times New Roman" w:hAnsi="Times New Roman" w:cs="Times New Roman"/>
          <w:sz w:val="24"/>
          <w:szCs w:val="24"/>
        </w:rPr>
      </w:pP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w:t>
      </w:r>
      <w:r w:rsidRPr="006466C0">
        <w:rPr>
          <w:rFonts w:ascii="Times New Roman" w:hAnsi="Times New Roman" w:cs="Times New Roman"/>
          <w:sz w:val="24"/>
          <w:szCs w:val="24"/>
        </w:rPr>
        <w:tab/>
        <w:t>Structured reviews to give you piece of mind</w:t>
      </w: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w:t>
      </w:r>
      <w:r w:rsidRPr="006466C0">
        <w:rPr>
          <w:rFonts w:ascii="Times New Roman" w:hAnsi="Times New Roman" w:cs="Times New Roman"/>
          <w:sz w:val="24"/>
          <w:szCs w:val="24"/>
        </w:rPr>
        <w:tab/>
        <w:t>Assessment of your current circumstances and any changes to your plans that are needed</w:t>
      </w: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w:t>
      </w:r>
      <w:r w:rsidRPr="006466C0">
        <w:rPr>
          <w:rFonts w:ascii="Times New Roman" w:hAnsi="Times New Roman" w:cs="Times New Roman"/>
          <w:sz w:val="24"/>
          <w:szCs w:val="24"/>
        </w:rPr>
        <w:tab/>
        <w:t>Regular updates and information regarding your holdings</w:t>
      </w: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w:t>
      </w:r>
      <w:r w:rsidRPr="006466C0">
        <w:rPr>
          <w:rFonts w:ascii="Times New Roman" w:hAnsi="Times New Roman" w:cs="Times New Roman"/>
          <w:sz w:val="24"/>
          <w:szCs w:val="24"/>
        </w:rPr>
        <w:tab/>
        <w:t>A choice of differing levels of support depending on your needs</w:t>
      </w:r>
    </w:p>
    <w:p w:rsidR="00A95C83" w:rsidRPr="006466C0" w:rsidRDefault="00A95C83" w:rsidP="00A95C83">
      <w:pPr>
        <w:pStyle w:val="PlainText"/>
        <w:rPr>
          <w:rFonts w:ascii="Times New Roman" w:hAnsi="Times New Roman" w:cs="Times New Roman"/>
          <w:sz w:val="24"/>
          <w:szCs w:val="24"/>
        </w:rPr>
      </w:pPr>
      <w:r w:rsidRPr="006466C0">
        <w:rPr>
          <w:rFonts w:ascii="Times New Roman" w:hAnsi="Times New Roman" w:cs="Times New Roman"/>
          <w:sz w:val="24"/>
          <w:szCs w:val="24"/>
        </w:rPr>
        <w:t>•</w:t>
      </w:r>
      <w:r w:rsidRPr="006466C0">
        <w:rPr>
          <w:rFonts w:ascii="Times New Roman" w:hAnsi="Times New Roman" w:cs="Times New Roman"/>
          <w:sz w:val="24"/>
          <w:szCs w:val="24"/>
        </w:rPr>
        <w:tab/>
        <w:t>Ongoing support with correspondence and administration issues</w:t>
      </w:r>
    </w:p>
    <w:p w:rsidR="00A95C83" w:rsidRPr="006466C0" w:rsidRDefault="00A95C83" w:rsidP="00A95C83">
      <w:pPr>
        <w:pStyle w:val="PlainText"/>
        <w:rPr>
          <w:rFonts w:ascii="Times New Roman" w:hAnsi="Times New Roman" w:cs="Times New Roman"/>
          <w:sz w:val="24"/>
          <w:szCs w:val="24"/>
        </w:rPr>
      </w:pPr>
    </w:p>
    <w:p w:rsidR="00A95C83" w:rsidRPr="006466C0" w:rsidRDefault="00A95C83" w:rsidP="006466C0">
      <w:pPr>
        <w:pStyle w:val="PlainText"/>
        <w:rPr>
          <w:rFonts w:ascii="Times New Roman" w:hAnsi="Times New Roman" w:cs="Times New Roman"/>
          <w:sz w:val="24"/>
          <w:szCs w:val="24"/>
        </w:rPr>
      </w:pPr>
      <w:r w:rsidRPr="006466C0">
        <w:rPr>
          <w:rFonts w:ascii="Times New Roman" w:hAnsi="Times New Roman" w:cs="Times New Roman"/>
          <w:sz w:val="24"/>
          <w:szCs w:val="24"/>
        </w:rPr>
        <w:t xml:space="preserve">Not all of our services offer all of the above. You should refer to the table later in this document for more details. If you are at all unsure as to exactly what services you will receive for the selection you have made, then please contact us immediately. </w:t>
      </w:r>
    </w:p>
    <w:p w:rsidR="00BC5E04" w:rsidRPr="006466C0" w:rsidRDefault="004536F3" w:rsidP="00A95C83">
      <w:pPr>
        <w:rPr>
          <w:rFonts w:ascii="Times New Roman" w:hAnsi="Times New Roman" w:cs="Times New Roman"/>
          <w:sz w:val="24"/>
          <w:szCs w:val="24"/>
        </w:rPr>
      </w:pPr>
      <w:r w:rsidRPr="006466C0">
        <w:rPr>
          <w:rFonts w:ascii="Times New Roman" w:hAnsi="Times New Roman" w:cs="Times New Roman"/>
          <w:sz w:val="24"/>
          <w:szCs w:val="24"/>
        </w:rPr>
        <w:t>We recognise that all clients</w:t>
      </w:r>
      <w:r w:rsidR="00AC1B98" w:rsidRPr="006466C0">
        <w:rPr>
          <w:rFonts w:ascii="Times New Roman" w:hAnsi="Times New Roman" w:cs="Times New Roman"/>
          <w:sz w:val="24"/>
          <w:szCs w:val="24"/>
        </w:rPr>
        <w:t xml:space="preserve"> do not have the</w:t>
      </w:r>
      <w:r w:rsidRPr="006466C0">
        <w:rPr>
          <w:rFonts w:ascii="Times New Roman" w:hAnsi="Times New Roman" w:cs="Times New Roman"/>
          <w:sz w:val="24"/>
          <w:szCs w:val="24"/>
        </w:rPr>
        <w:t xml:space="preserve"> same service requirements therefore you are free to choose the level of service that best suits your needs.  Our charges are guaranteed not to increase within the first 12 months of you</w:t>
      </w:r>
      <w:r w:rsidR="00AC1B98" w:rsidRPr="006466C0">
        <w:rPr>
          <w:rFonts w:ascii="Times New Roman" w:hAnsi="Times New Roman" w:cs="Times New Roman"/>
          <w:sz w:val="24"/>
          <w:szCs w:val="24"/>
        </w:rPr>
        <w:t>r</w:t>
      </w:r>
      <w:r w:rsidRPr="006466C0">
        <w:rPr>
          <w:rFonts w:ascii="Times New Roman" w:hAnsi="Times New Roman" w:cs="Times New Roman"/>
          <w:sz w:val="24"/>
          <w:szCs w:val="24"/>
        </w:rPr>
        <w:t xml:space="preserve"> contract with us.  Should we need to increase our </w:t>
      </w:r>
      <w:r w:rsidR="00BC5E04" w:rsidRPr="006466C0">
        <w:rPr>
          <w:rFonts w:ascii="Times New Roman" w:hAnsi="Times New Roman" w:cs="Times New Roman"/>
          <w:sz w:val="24"/>
          <w:szCs w:val="24"/>
        </w:rPr>
        <w:t>charges after this period, you will be given notice of this fact and the opportunity to decide whether to continue with the revised level of charges.  It should be noted that it is not compulsory for you to sign up to one of our services and we do offer a transactional only service which is free of charge but does provide limited characteristics.</w:t>
      </w:r>
    </w:p>
    <w:p w:rsidR="00916342" w:rsidRPr="006466C0" w:rsidRDefault="00BC5E04">
      <w:pPr>
        <w:rPr>
          <w:rFonts w:ascii="Times New Roman" w:hAnsi="Times New Roman" w:cs="Times New Roman"/>
          <w:b/>
          <w:sz w:val="24"/>
          <w:szCs w:val="24"/>
        </w:rPr>
      </w:pPr>
      <w:r w:rsidRPr="006466C0">
        <w:rPr>
          <w:rFonts w:ascii="Times New Roman" w:hAnsi="Times New Roman" w:cs="Times New Roman"/>
          <w:b/>
          <w:sz w:val="24"/>
          <w:szCs w:val="24"/>
        </w:rPr>
        <w:t>Our fees for our ongoing management service as well as the services we provide are set out in the table overleaf:</w:t>
      </w:r>
    </w:p>
    <w:p w:rsidR="00BC5E04" w:rsidRPr="006466C0" w:rsidRDefault="00BC5E04">
      <w:pPr>
        <w:rPr>
          <w:rFonts w:ascii="Times New Roman" w:hAnsi="Times New Roman" w:cs="Times New Roman"/>
          <w:b/>
          <w:sz w:val="24"/>
          <w:szCs w:val="24"/>
        </w:rPr>
      </w:pPr>
      <w:r w:rsidRPr="006466C0">
        <w:rPr>
          <w:rFonts w:ascii="Times New Roman" w:hAnsi="Times New Roman" w:cs="Times New Roman"/>
          <w:b/>
          <w:sz w:val="24"/>
          <w:szCs w:val="24"/>
        </w:rPr>
        <w:br w:type="page"/>
      </w:r>
    </w:p>
    <w:tbl>
      <w:tblPr>
        <w:tblStyle w:val="TableGrid"/>
        <w:tblpPr w:leftFromText="180" w:rightFromText="180" w:vertAnchor="page" w:horzAnchor="margin" w:tblpY="2191"/>
        <w:tblW w:w="10031" w:type="dxa"/>
        <w:tblLook w:val="04A0"/>
      </w:tblPr>
      <w:tblGrid>
        <w:gridCol w:w="5138"/>
        <w:gridCol w:w="1415"/>
        <w:gridCol w:w="1350"/>
        <w:gridCol w:w="2128"/>
      </w:tblGrid>
      <w:tr w:rsidR="00EE19A8" w:rsidRPr="006466C0" w:rsidTr="00F50C9A">
        <w:trPr>
          <w:trHeight w:val="562"/>
        </w:trPr>
        <w:tc>
          <w:tcPr>
            <w:tcW w:w="5138" w:type="dxa"/>
            <w:shd w:val="clear" w:color="auto" w:fill="000000" w:themeFill="text1"/>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lastRenderedPageBreak/>
              <w:t>SERVICE LEVEL</w:t>
            </w:r>
          </w:p>
        </w:tc>
        <w:tc>
          <w:tcPr>
            <w:tcW w:w="1415" w:type="dxa"/>
            <w:shd w:val="clear" w:color="auto" w:fill="000000" w:themeFill="text1"/>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t>Platinum</w:t>
            </w:r>
            <w:r w:rsidR="00E43276" w:rsidRPr="006466C0">
              <w:rPr>
                <w:rFonts w:ascii="Times New Roman" w:hAnsi="Times New Roman" w:cs="Times New Roman"/>
                <w:b/>
                <w:sz w:val="24"/>
                <w:szCs w:val="24"/>
              </w:rPr>
              <w:t xml:space="preserve"> Plus</w:t>
            </w:r>
          </w:p>
        </w:tc>
        <w:tc>
          <w:tcPr>
            <w:tcW w:w="1350" w:type="dxa"/>
            <w:shd w:val="clear" w:color="auto" w:fill="000000" w:themeFill="text1"/>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t>Gold</w:t>
            </w:r>
          </w:p>
        </w:tc>
        <w:tc>
          <w:tcPr>
            <w:tcW w:w="2128" w:type="dxa"/>
            <w:shd w:val="clear" w:color="auto" w:fill="000000" w:themeFill="text1"/>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t>Pay As You Go</w:t>
            </w:r>
          </w:p>
        </w:tc>
      </w:tr>
      <w:tr w:rsidR="00EE19A8" w:rsidRPr="006466C0" w:rsidTr="00EE19A8">
        <w:trPr>
          <w:trHeight w:val="272"/>
        </w:trPr>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Annual statement of holdings</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Access to our support team</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Professional expertise and governance embedded into our investment processes</w:t>
            </w:r>
          </w:p>
        </w:tc>
        <w:tc>
          <w:tcPr>
            <w:tcW w:w="1415" w:type="dxa"/>
          </w:tcPr>
          <w:p w:rsidR="00EE19A8" w:rsidRPr="006466C0" w:rsidRDefault="00EE19A8" w:rsidP="00292716">
            <w:pPr>
              <w:jc w:val="center"/>
              <w:rPr>
                <w:rFonts w:ascii="Times New Roman" w:hAnsi="Times New Roman" w:cs="Times New Roman"/>
                <w:b/>
                <w:sz w:val="24"/>
                <w:szCs w:val="24"/>
              </w:rPr>
            </w:pPr>
          </w:p>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 xml:space="preserve">Regular Portfolio </w:t>
            </w:r>
            <w:r w:rsidR="0016447F" w:rsidRPr="006466C0">
              <w:rPr>
                <w:rFonts w:ascii="Times New Roman" w:hAnsi="Times New Roman" w:cs="Times New Roman"/>
                <w:sz w:val="24"/>
                <w:szCs w:val="24"/>
              </w:rPr>
              <w:t>Monitoring</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BB3A6C" w:rsidP="00292716">
            <w:pPr>
              <w:rPr>
                <w:rFonts w:ascii="Times New Roman" w:hAnsi="Times New Roman" w:cs="Times New Roman"/>
                <w:sz w:val="24"/>
                <w:szCs w:val="24"/>
              </w:rPr>
            </w:pPr>
            <w:r w:rsidRPr="006466C0">
              <w:rPr>
                <w:rFonts w:ascii="Times New Roman" w:hAnsi="Times New Roman" w:cs="Times New Roman"/>
                <w:sz w:val="24"/>
                <w:szCs w:val="24"/>
              </w:rPr>
              <w:t xml:space="preserve">Free </w:t>
            </w:r>
            <w:r w:rsidR="00EE19A8" w:rsidRPr="006466C0">
              <w:rPr>
                <w:rFonts w:ascii="Times New Roman" w:hAnsi="Times New Roman" w:cs="Times New Roman"/>
                <w:sz w:val="24"/>
                <w:szCs w:val="24"/>
              </w:rPr>
              <w:t>Regular Valuations</w:t>
            </w:r>
            <w:r w:rsidRPr="006466C0">
              <w:rPr>
                <w:rFonts w:ascii="Times New Roman" w:hAnsi="Times New Roman" w:cs="Times New Roman"/>
                <w:sz w:val="24"/>
                <w:szCs w:val="24"/>
              </w:rPr>
              <w:t xml:space="preserve"> Upon Request</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9F72ED">
            <w:pPr>
              <w:rPr>
                <w:rFonts w:ascii="Times New Roman" w:hAnsi="Times New Roman" w:cs="Times New Roman"/>
                <w:sz w:val="24"/>
                <w:szCs w:val="24"/>
              </w:rPr>
            </w:pPr>
            <w:r w:rsidRPr="006466C0">
              <w:rPr>
                <w:rFonts w:ascii="Times New Roman" w:hAnsi="Times New Roman" w:cs="Times New Roman"/>
                <w:sz w:val="24"/>
                <w:szCs w:val="24"/>
              </w:rPr>
              <w:t>On-going Expert Support</w:t>
            </w:r>
          </w:p>
        </w:tc>
        <w:tc>
          <w:tcPr>
            <w:tcW w:w="1415" w:type="dxa"/>
          </w:tcPr>
          <w:p w:rsidR="00EE19A8" w:rsidRPr="006466C0" w:rsidRDefault="00EE19A8" w:rsidP="009F72ED">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9F72ED">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9F72ED">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On-going access to your adviser</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Review Meetings including:</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Review of Objectives</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Review of Risk Profile</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Review of Asset Allocation (if required)</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Review of Tax Changes</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Updates &amp; Valuations</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2128" w:type="dxa"/>
          </w:tcPr>
          <w:p w:rsidR="00EE19A8" w:rsidRPr="006466C0" w:rsidRDefault="00EE19A8" w:rsidP="00292716">
            <w:pPr>
              <w:jc w:val="center"/>
              <w:rPr>
                <w:rFonts w:ascii="Times New Roman" w:hAnsi="Times New Roman" w:cs="Times New Roman"/>
                <w:b/>
                <w:sz w:val="24"/>
                <w:szCs w:val="24"/>
              </w:rPr>
            </w:pPr>
          </w:p>
        </w:tc>
      </w:tr>
      <w:tr w:rsidR="0041424F" w:rsidRPr="006466C0" w:rsidTr="00EE19A8">
        <w:tc>
          <w:tcPr>
            <w:tcW w:w="5138" w:type="dxa"/>
          </w:tcPr>
          <w:p w:rsidR="0041424F" w:rsidRPr="006466C0" w:rsidRDefault="0041424F" w:rsidP="00292716">
            <w:pPr>
              <w:rPr>
                <w:rFonts w:ascii="Times New Roman" w:hAnsi="Times New Roman" w:cs="Times New Roman"/>
                <w:sz w:val="24"/>
                <w:szCs w:val="24"/>
              </w:rPr>
            </w:pPr>
            <w:r>
              <w:rPr>
                <w:rFonts w:ascii="Times New Roman" w:hAnsi="Times New Roman" w:cs="Times New Roman"/>
                <w:sz w:val="24"/>
                <w:szCs w:val="24"/>
              </w:rPr>
              <w:t>Health Review</w:t>
            </w:r>
          </w:p>
        </w:tc>
        <w:tc>
          <w:tcPr>
            <w:tcW w:w="1415" w:type="dxa"/>
          </w:tcPr>
          <w:p w:rsidR="0041424F" w:rsidRPr="006466C0" w:rsidRDefault="0041424F"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41424F" w:rsidRPr="006466C0" w:rsidRDefault="0041424F" w:rsidP="00292716">
            <w:pPr>
              <w:jc w:val="center"/>
              <w:rPr>
                <w:rFonts w:ascii="Times New Roman" w:hAnsi="Times New Roman" w:cs="Times New Roman"/>
                <w:b/>
                <w:sz w:val="24"/>
                <w:szCs w:val="24"/>
              </w:rPr>
            </w:pPr>
          </w:p>
        </w:tc>
        <w:tc>
          <w:tcPr>
            <w:tcW w:w="2128" w:type="dxa"/>
          </w:tcPr>
          <w:p w:rsidR="0041424F" w:rsidRPr="006466C0" w:rsidRDefault="0041424F"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Comprehensive Financial Health Check:</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Detailed Tax Planning</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Estate Planning</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sz w:val="24"/>
                <w:szCs w:val="24"/>
              </w:rPr>
            </w:pPr>
            <w:r w:rsidRPr="006466C0">
              <w:rPr>
                <w:rFonts w:ascii="Times New Roman" w:hAnsi="Times New Roman" w:cs="Times New Roman"/>
                <w:sz w:val="24"/>
                <w:szCs w:val="24"/>
              </w:rPr>
              <w:t>Liaison with accountant / solicitor (if required)</w:t>
            </w:r>
          </w:p>
        </w:tc>
        <w:tc>
          <w:tcPr>
            <w:tcW w:w="1415" w:type="dxa"/>
          </w:tcPr>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sym w:font="Wingdings" w:char="F0FC"/>
            </w:r>
          </w:p>
        </w:tc>
        <w:tc>
          <w:tcPr>
            <w:tcW w:w="1350" w:type="dxa"/>
          </w:tcPr>
          <w:p w:rsidR="00EE19A8" w:rsidRPr="006466C0" w:rsidRDefault="00EE19A8" w:rsidP="00292716">
            <w:pPr>
              <w:jc w:val="center"/>
              <w:rPr>
                <w:rFonts w:ascii="Times New Roman" w:hAnsi="Times New Roman" w:cs="Times New Roman"/>
                <w:b/>
                <w:sz w:val="24"/>
                <w:szCs w:val="24"/>
              </w:rPr>
            </w:pPr>
          </w:p>
        </w:tc>
        <w:tc>
          <w:tcPr>
            <w:tcW w:w="2128" w:type="dxa"/>
          </w:tcPr>
          <w:p w:rsidR="00EE19A8" w:rsidRPr="006466C0" w:rsidRDefault="00EE19A8" w:rsidP="00292716">
            <w:pPr>
              <w:jc w:val="center"/>
              <w:rPr>
                <w:rFonts w:ascii="Times New Roman" w:hAnsi="Times New Roman" w:cs="Times New Roman"/>
                <w:b/>
                <w:sz w:val="24"/>
                <w:szCs w:val="24"/>
              </w:rPr>
            </w:pPr>
          </w:p>
        </w:tc>
      </w:tr>
      <w:tr w:rsidR="00EE19A8" w:rsidRPr="006466C0" w:rsidTr="00EE19A8">
        <w:tc>
          <w:tcPr>
            <w:tcW w:w="5138" w:type="dxa"/>
          </w:tcPr>
          <w:p w:rsidR="00EE19A8" w:rsidRPr="006466C0" w:rsidRDefault="00EE19A8" w:rsidP="00292716">
            <w:pPr>
              <w:rPr>
                <w:rFonts w:ascii="Times New Roman" w:hAnsi="Times New Roman" w:cs="Times New Roman"/>
                <w:b/>
                <w:sz w:val="24"/>
                <w:szCs w:val="24"/>
              </w:rPr>
            </w:pPr>
          </w:p>
          <w:p w:rsidR="00EE19A8" w:rsidRPr="006466C0" w:rsidRDefault="00EE19A8" w:rsidP="003A544C">
            <w:pPr>
              <w:rPr>
                <w:rFonts w:ascii="Times New Roman" w:hAnsi="Times New Roman" w:cs="Times New Roman"/>
                <w:b/>
                <w:sz w:val="24"/>
                <w:szCs w:val="24"/>
              </w:rPr>
            </w:pPr>
            <w:r w:rsidRPr="006466C0">
              <w:rPr>
                <w:rFonts w:ascii="Times New Roman" w:hAnsi="Times New Roman" w:cs="Times New Roman"/>
                <w:b/>
                <w:sz w:val="24"/>
                <w:szCs w:val="24"/>
              </w:rPr>
              <w:t>Review Fee Per Annum</w:t>
            </w:r>
          </w:p>
        </w:tc>
        <w:tc>
          <w:tcPr>
            <w:tcW w:w="1415" w:type="dxa"/>
          </w:tcPr>
          <w:p w:rsidR="00EE19A8" w:rsidRPr="006466C0" w:rsidRDefault="00EE19A8" w:rsidP="003A544C">
            <w:pPr>
              <w:jc w:val="center"/>
              <w:rPr>
                <w:rFonts w:ascii="Times New Roman" w:hAnsi="Times New Roman" w:cs="Times New Roman"/>
                <w:b/>
                <w:sz w:val="24"/>
                <w:szCs w:val="24"/>
              </w:rPr>
            </w:pPr>
          </w:p>
          <w:p w:rsidR="00EE19A8" w:rsidRPr="006466C0" w:rsidRDefault="00EE19A8" w:rsidP="00EE19A8">
            <w:pPr>
              <w:rPr>
                <w:rFonts w:ascii="Times New Roman" w:hAnsi="Times New Roman" w:cs="Times New Roman"/>
                <w:b/>
                <w:sz w:val="24"/>
                <w:szCs w:val="24"/>
              </w:rPr>
            </w:pPr>
            <w:r w:rsidRPr="006466C0">
              <w:rPr>
                <w:rFonts w:ascii="Times New Roman" w:hAnsi="Times New Roman" w:cs="Times New Roman"/>
                <w:b/>
                <w:sz w:val="24"/>
                <w:szCs w:val="24"/>
              </w:rPr>
              <w:t>1.95%</w:t>
            </w:r>
          </w:p>
        </w:tc>
        <w:tc>
          <w:tcPr>
            <w:tcW w:w="1350" w:type="dxa"/>
          </w:tcPr>
          <w:p w:rsidR="00EE19A8" w:rsidRPr="006466C0" w:rsidRDefault="00EE19A8" w:rsidP="00292716">
            <w:pPr>
              <w:jc w:val="center"/>
              <w:rPr>
                <w:rFonts w:ascii="Times New Roman" w:hAnsi="Times New Roman" w:cs="Times New Roman"/>
                <w:b/>
                <w:sz w:val="24"/>
                <w:szCs w:val="24"/>
              </w:rPr>
            </w:pPr>
          </w:p>
          <w:p w:rsidR="00EE19A8" w:rsidRPr="006466C0" w:rsidRDefault="00EE19A8" w:rsidP="003A544C">
            <w:pPr>
              <w:jc w:val="center"/>
              <w:rPr>
                <w:rFonts w:ascii="Times New Roman" w:hAnsi="Times New Roman" w:cs="Times New Roman"/>
                <w:b/>
                <w:sz w:val="24"/>
                <w:szCs w:val="24"/>
              </w:rPr>
            </w:pPr>
            <w:r w:rsidRPr="006466C0">
              <w:rPr>
                <w:rFonts w:ascii="Times New Roman" w:hAnsi="Times New Roman" w:cs="Times New Roman"/>
                <w:b/>
                <w:sz w:val="24"/>
                <w:szCs w:val="24"/>
              </w:rPr>
              <w:t>1.6%</w:t>
            </w:r>
          </w:p>
        </w:tc>
        <w:tc>
          <w:tcPr>
            <w:tcW w:w="2128" w:type="dxa"/>
          </w:tcPr>
          <w:p w:rsidR="00EE19A8" w:rsidRPr="006466C0" w:rsidRDefault="00EE19A8" w:rsidP="00292716">
            <w:pPr>
              <w:jc w:val="center"/>
              <w:rPr>
                <w:rFonts w:ascii="Times New Roman" w:hAnsi="Times New Roman" w:cs="Times New Roman"/>
                <w:b/>
                <w:sz w:val="24"/>
                <w:szCs w:val="24"/>
              </w:rPr>
            </w:pPr>
          </w:p>
          <w:p w:rsidR="00EE19A8" w:rsidRPr="006466C0" w:rsidRDefault="00EE19A8" w:rsidP="00292716">
            <w:pPr>
              <w:jc w:val="center"/>
              <w:rPr>
                <w:rFonts w:ascii="Times New Roman" w:hAnsi="Times New Roman" w:cs="Times New Roman"/>
                <w:b/>
                <w:sz w:val="24"/>
                <w:szCs w:val="24"/>
              </w:rPr>
            </w:pPr>
            <w:r w:rsidRPr="006466C0">
              <w:rPr>
                <w:rFonts w:ascii="Times New Roman" w:hAnsi="Times New Roman" w:cs="Times New Roman"/>
                <w:b/>
                <w:sz w:val="24"/>
                <w:szCs w:val="24"/>
              </w:rPr>
              <w:t>Nil</w:t>
            </w:r>
          </w:p>
          <w:p w:rsidR="008B5292" w:rsidRPr="006466C0" w:rsidRDefault="008B5292" w:rsidP="00292716">
            <w:pPr>
              <w:jc w:val="center"/>
              <w:rPr>
                <w:rFonts w:ascii="Times New Roman" w:hAnsi="Times New Roman" w:cs="Times New Roman"/>
                <w:b/>
                <w:sz w:val="24"/>
                <w:szCs w:val="24"/>
              </w:rPr>
            </w:pPr>
          </w:p>
        </w:tc>
      </w:tr>
      <w:tr w:rsidR="002C3B14" w:rsidRPr="006466C0" w:rsidTr="00EE19A8">
        <w:tc>
          <w:tcPr>
            <w:tcW w:w="5138" w:type="dxa"/>
          </w:tcPr>
          <w:p w:rsidR="002C3B14" w:rsidRPr="006466C0" w:rsidRDefault="002C3B14" w:rsidP="00292716">
            <w:pPr>
              <w:rPr>
                <w:rFonts w:ascii="Times New Roman" w:hAnsi="Times New Roman" w:cs="Times New Roman"/>
                <w:b/>
                <w:sz w:val="24"/>
                <w:szCs w:val="24"/>
              </w:rPr>
            </w:pPr>
          </w:p>
        </w:tc>
        <w:tc>
          <w:tcPr>
            <w:tcW w:w="1415" w:type="dxa"/>
          </w:tcPr>
          <w:p w:rsidR="002C3B14" w:rsidRPr="006466C0" w:rsidRDefault="002C3B14" w:rsidP="002C3B14">
            <w:pPr>
              <w:rPr>
                <w:rFonts w:ascii="Times New Roman" w:hAnsi="Times New Roman" w:cs="Times New Roman"/>
                <w:b/>
                <w:sz w:val="24"/>
                <w:szCs w:val="24"/>
              </w:rPr>
            </w:pPr>
          </w:p>
        </w:tc>
        <w:tc>
          <w:tcPr>
            <w:tcW w:w="1350" w:type="dxa"/>
          </w:tcPr>
          <w:p w:rsidR="002C3B14" w:rsidRPr="006466C0" w:rsidRDefault="002C3B14" w:rsidP="00292716">
            <w:pPr>
              <w:jc w:val="center"/>
              <w:rPr>
                <w:rFonts w:ascii="Times New Roman" w:hAnsi="Times New Roman" w:cs="Times New Roman"/>
                <w:b/>
                <w:sz w:val="24"/>
                <w:szCs w:val="24"/>
              </w:rPr>
            </w:pPr>
          </w:p>
        </w:tc>
        <w:tc>
          <w:tcPr>
            <w:tcW w:w="2128" w:type="dxa"/>
          </w:tcPr>
          <w:p w:rsidR="002C3B14" w:rsidRPr="006466C0" w:rsidRDefault="002C3B14" w:rsidP="00292716">
            <w:pPr>
              <w:jc w:val="center"/>
              <w:rPr>
                <w:rFonts w:ascii="Times New Roman" w:hAnsi="Times New Roman" w:cs="Times New Roman"/>
                <w:b/>
                <w:sz w:val="24"/>
                <w:szCs w:val="24"/>
              </w:rPr>
            </w:pPr>
          </w:p>
        </w:tc>
      </w:tr>
    </w:tbl>
    <w:p w:rsidR="00220D61" w:rsidRPr="006466C0" w:rsidRDefault="00220D61" w:rsidP="003A544C">
      <w:pPr>
        <w:rPr>
          <w:rFonts w:ascii="Times New Roman" w:hAnsi="Times New Roman" w:cs="Times New Roman"/>
          <w:sz w:val="24"/>
          <w:szCs w:val="24"/>
        </w:rPr>
      </w:pPr>
    </w:p>
    <w:p w:rsidR="00220D61" w:rsidRPr="006466C0" w:rsidRDefault="008B5292" w:rsidP="00220D61">
      <w:pPr>
        <w:pStyle w:val="Default"/>
        <w:rPr>
          <w:rFonts w:ascii="Times New Roman" w:hAnsi="Times New Roman" w:cs="Times New Roman"/>
        </w:rPr>
      </w:pPr>
      <w:r w:rsidRPr="006466C0">
        <w:rPr>
          <w:rFonts w:ascii="Times New Roman" w:hAnsi="Times New Roman" w:cs="Times New Roman"/>
        </w:rPr>
        <w:t>We list here 3 examples of</w:t>
      </w:r>
      <w:r w:rsidR="00220D61" w:rsidRPr="006466C0">
        <w:rPr>
          <w:rFonts w:ascii="Times New Roman" w:hAnsi="Times New Roman" w:cs="Times New Roman"/>
        </w:rPr>
        <w:t xml:space="preserve"> the above charges to help you understand how these would be applied.</w:t>
      </w: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rPr>
        <w:t xml:space="preserve"> </w:t>
      </w: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rPr>
        <w:t xml:space="preserve">Example 1; if your investments are valued at £50,000 and you have selected </w:t>
      </w:r>
      <w:r w:rsidR="002C3B14" w:rsidRPr="006466C0">
        <w:rPr>
          <w:rFonts w:ascii="Times New Roman" w:hAnsi="Times New Roman" w:cs="Times New Roman"/>
        </w:rPr>
        <w:t>Gold (1.6</w:t>
      </w:r>
      <w:r w:rsidRPr="006466C0">
        <w:rPr>
          <w:rFonts w:ascii="Times New Roman" w:hAnsi="Times New Roman" w:cs="Times New Roman"/>
        </w:rPr>
        <w:t>%) the ongoing management fee we would receive is £</w:t>
      </w:r>
      <w:r w:rsidR="002C3B14" w:rsidRPr="006466C0">
        <w:rPr>
          <w:rFonts w:ascii="Times New Roman" w:hAnsi="Times New Roman" w:cs="Times New Roman"/>
        </w:rPr>
        <w:t>800</w:t>
      </w:r>
      <w:r w:rsidRPr="006466C0">
        <w:rPr>
          <w:rFonts w:ascii="Times New Roman" w:hAnsi="Times New Roman" w:cs="Times New Roman"/>
        </w:rPr>
        <w:t xml:space="preserve">. </w:t>
      </w:r>
      <w:r w:rsidR="002C3B14" w:rsidRPr="006466C0">
        <w:rPr>
          <w:rFonts w:ascii="Times New Roman" w:hAnsi="Times New Roman" w:cs="Times New Roman"/>
        </w:rPr>
        <w:t xml:space="preserve"> </w:t>
      </w:r>
      <w:r w:rsidRPr="006466C0">
        <w:rPr>
          <w:rFonts w:ascii="Times New Roman" w:hAnsi="Times New Roman" w:cs="Times New Roman"/>
        </w:rPr>
        <w:t xml:space="preserve">The total </w:t>
      </w:r>
      <w:r w:rsidR="002C3B14" w:rsidRPr="006466C0">
        <w:rPr>
          <w:rFonts w:ascii="Times New Roman" w:hAnsi="Times New Roman" w:cs="Times New Roman"/>
        </w:rPr>
        <w:t>fee payable would be £8</w:t>
      </w:r>
      <w:r w:rsidRPr="006466C0">
        <w:rPr>
          <w:rFonts w:ascii="Times New Roman" w:hAnsi="Times New Roman" w:cs="Times New Roman"/>
        </w:rPr>
        <w:t xml:space="preserve">00 per annum. </w:t>
      </w:r>
    </w:p>
    <w:p w:rsidR="00220D61" w:rsidRPr="006466C0" w:rsidRDefault="00220D61" w:rsidP="00220D61">
      <w:pPr>
        <w:pStyle w:val="Default"/>
        <w:rPr>
          <w:rFonts w:ascii="Times New Roman" w:hAnsi="Times New Roman" w:cs="Times New Roman"/>
        </w:rPr>
      </w:pP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rPr>
        <w:t>Example 2; if your investments are valued at £</w:t>
      </w:r>
      <w:r w:rsidR="002C3B14" w:rsidRPr="006466C0">
        <w:rPr>
          <w:rFonts w:ascii="Times New Roman" w:hAnsi="Times New Roman" w:cs="Times New Roman"/>
        </w:rPr>
        <w:t>250</w:t>
      </w:r>
      <w:r w:rsidRPr="006466C0">
        <w:rPr>
          <w:rFonts w:ascii="Times New Roman" w:hAnsi="Times New Roman" w:cs="Times New Roman"/>
        </w:rPr>
        <w:t>,0</w:t>
      </w:r>
      <w:r w:rsidR="002C3B14" w:rsidRPr="006466C0">
        <w:rPr>
          <w:rFonts w:ascii="Times New Roman" w:hAnsi="Times New Roman" w:cs="Times New Roman"/>
        </w:rPr>
        <w:t>00 and you have selected Platinum Plus</w:t>
      </w:r>
      <w:r w:rsidRPr="006466C0">
        <w:rPr>
          <w:rFonts w:ascii="Times New Roman" w:hAnsi="Times New Roman" w:cs="Times New Roman"/>
        </w:rPr>
        <w:t xml:space="preserve"> (</w:t>
      </w:r>
      <w:r w:rsidR="002C3B14" w:rsidRPr="006466C0">
        <w:rPr>
          <w:rFonts w:ascii="Times New Roman" w:hAnsi="Times New Roman" w:cs="Times New Roman"/>
        </w:rPr>
        <w:t>1.95</w:t>
      </w:r>
      <w:r w:rsidRPr="006466C0">
        <w:rPr>
          <w:rFonts w:ascii="Times New Roman" w:hAnsi="Times New Roman" w:cs="Times New Roman"/>
        </w:rPr>
        <w:t>%) the ongoing management fee we would receive is £</w:t>
      </w:r>
      <w:r w:rsidR="002C3B14" w:rsidRPr="006466C0">
        <w:rPr>
          <w:rFonts w:ascii="Times New Roman" w:hAnsi="Times New Roman" w:cs="Times New Roman"/>
        </w:rPr>
        <w:t>4,875</w:t>
      </w:r>
      <w:r w:rsidRPr="006466C0">
        <w:rPr>
          <w:rFonts w:ascii="Times New Roman" w:hAnsi="Times New Roman" w:cs="Times New Roman"/>
        </w:rPr>
        <w:t>. The total fee payable would be £</w:t>
      </w:r>
      <w:r w:rsidR="002C3B14" w:rsidRPr="006466C0">
        <w:rPr>
          <w:rFonts w:ascii="Times New Roman" w:hAnsi="Times New Roman" w:cs="Times New Roman"/>
        </w:rPr>
        <w:t>4,875</w:t>
      </w:r>
      <w:r w:rsidRPr="006466C0">
        <w:rPr>
          <w:rFonts w:ascii="Times New Roman" w:hAnsi="Times New Roman" w:cs="Times New Roman"/>
        </w:rPr>
        <w:t xml:space="preserve"> per annum. </w:t>
      </w:r>
    </w:p>
    <w:p w:rsidR="00220D61" w:rsidRPr="006466C0" w:rsidRDefault="00220D61" w:rsidP="00220D61">
      <w:pPr>
        <w:pStyle w:val="Default"/>
        <w:rPr>
          <w:rFonts w:ascii="Times New Roman" w:hAnsi="Times New Roman" w:cs="Times New Roman"/>
        </w:rPr>
      </w:pP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rPr>
        <w:t>Example 3; if your investments are valued at £</w:t>
      </w:r>
      <w:r w:rsidR="002C3B14" w:rsidRPr="006466C0">
        <w:rPr>
          <w:rFonts w:ascii="Times New Roman" w:hAnsi="Times New Roman" w:cs="Times New Roman"/>
        </w:rPr>
        <w:t>10,000</w:t>
      </w:r>
      <w:r w:rsidRPr="006466C0">
        <w:rPr>
          <w:rFonts w:ascii="Times New Roman" w:hAnsi="Times New Roman" w:cs="Times New Roman"/>
        </w:rPr>
        <w:t xml:space="preserve"> and you have selected </w:t>
      </w:r>
      <w:r w:rsidR="002C3B14" w:rsidRPr="006466C0">
        <w:rPr>
          <w:rFonts w:ascii="Times New Roman" w:hAnsi="Times New Roman" w:cs="Times New Roman"/>
        </w:rPr>
        <w:t>Pay As You Go</w:t>
      </w:r>
      <w:r w:rsidRPr="006466C0">
        <w:rPr>
          <w:rFonts w:ascii="Times New Roman" w:hAnsi="Times New Roman" w:cs="Times New Roman"/>
        </w:rPr>
        <w:t xml:space="preserve"> (</w:t>
      </w:r>
      <w:r w:rsidR="002C3B14" w:rsidRPr="006466C0">
        <w:rPr>
          <w:rFonts w:ascii="Times New Roman" w:hAnsi="Times New Roman" w:cs="Times New Roman"/>
        </w:rPr>
        <w:t>0</w:t>
      </w:r>
      <w:r w:rsidRPr="006466C0">
        <w:rPr>
          <w:rFonts w:ascii="Times New Roman" w:hAnsi="Times New Roman" w:cs="Times New Roman"/>
        </w:rPr>
        <w:t>%) the ongoing mana</w:t>
      </w:r>
      <w:r w:rsidR="002C3B14" w:rsidRPr="006466C0">
        <w:rPr>
          <w:rFonts w:ascii="Times New Roman" w:hAnsi="Times New Roman" w:cs="Times New Roman"/>
        </w:rPr>
        <w:t>gement fee we would receive is £0.00</w:t>
      </w:r>
      <w:r w:rsidRPr="006466C0">
        <w:rPr>
          <w:rFonts w:ascii="Times New Roman" w:hAnsi="Times New Roman" w:cs="Times New Roman"/>
        </w:rPr>
        <w:t>. The total fee payable would be £</w:t>
      </w:r>
      <w:r w:rsidR="002C3B14" w:rsidRPr="006466C0">
        <w:rPr>
          <w:rFonts w:ascii="Times New Roman" w:hAnsi="Times New Roman" w:cs="Times New Roman"/>
        </w:rPr>
        <w:t>0.00</w:t>
      </w:r>
      <w:r w:rsidRPr="006466C0">
        <w:rPr>
          <w:rFonts w:ascii="Times New Roman" w:hAnsi="Times New Roman" w:cs="Times New Roman"/>
        </w:rPr>
        <w:t xml:space="preserve"> per annum</w:t>
      </w:r>
      <w:r w:rsidR="002C3B14" w:rsidRPr="006466C0">
        <w:rPr>
          <w:rFonts w:ascii="Times New Roman" w:hAnsi="Times New Roman" w:cs="Times New Roman"/>
        </w:rPr>
        <w:t>. However, as you can see from the table above, this would mean that you have opted not to receive any ongoing advice from us in respect of your investment.</w:t>
      </w:r>
      <w:r w:rsidRPr="006466C0">
        <w:rPr>
          <w:rFonts w:ascii="Times New Roman" w:hAnsi="Times New Roman" w:cs="Times New Roman"/>
        </w:rPr>
        <w:t xml:space="preserve"> </w:t>
      </w:r>
    </w:p>
    <w:p w:rsidR="00220D61" w:rsidRPr="006466C0" w:rsidRDefault="00220D61" w:rsidP="00220D61">
      <w:pPr>
        <w:pStyle w:val="Default"/>
        <w:rPr>
          <w:rFonts w:ascii="Times New Roman" w:hAnsi="Times New Roman" w:cs="Times New Roman"/>
          <w:b/>
          <w:bCs/>
        </w:rPr>
      </w:pP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b/>
          <w:bCs/>
        </w:rPr>
        <w:t xml:space="preserve">Where the value of your investment rises, then the fees for this service will increase, conversely, if the value of your investments falls, the cost of this service will decrease. </w:t>
      </w:r>
      <w:r w:rsidRPr="006466C0">
        <w:rPr>
          <w:rFonts w:ascii="Times New Roman" w:hAnsi="Times New Roman" w:cs="Times New Roman"/>
        </w:rPr>
        <w:t xml:space="preserve">Any change to the level of services throughout this agreement will result in pro-rata charge being applied. </w:t>
      </w:r>
    </w:p>
    <w:p w:rsidR="002C3B14" w:rsidRPr="006466C0" w:rsidRDefault="002C3B14" w:rsidP="00220D61">
      <w:pPr>
        <w:pStyle w:val="Default"/>
        <w:rPr>
          <w:rFonts w:ascii="Times New Roman" w:hAnsi="Times New Roman" w:cs="Times New Roman"/>
        </w:rPr>
      </w:pPr>
    </w:p>
    <w:p w:rsidR="00220D61" w:rsidRPr="006466C0" w:rsidRDefault="00220D61" w:rsidP="00220D61">
      <w:pPr>
        <w:pStyle w:val="Default"/>
        <w:rPr>
          <w:rFonts w:ascii="Times New Roman" w:hAnsi="Times New Roman" w:cs="Times New Roman"/>
        </w:rPr>
      </w:pPr>
      <w:r w:rsidRPr="006466C0">
        <w:rPr>
          <w:rFonts w:ascii="Times New Roman" w:hAnsi="Times New Roman" w:cs="Times New Roman"/>
        </w:rPr>
        <w:lastRenderedPageBreak/>
        <w:t xml:space="preserve">You can choose to pay these fees directly or by deduction from the policy(ies) you hold. Should you wish to pay directly you can spread the payment over a 12 month period by standing order. At each anniversary of this agreement we will revalue your policy(ies) and notify you to any revised annual charges due to any fluctuation of your investment(s) at that time. </w:t>
      </w:r>
    </w:p>
    <w:p w:rsidR="002C3B14" w:rsidRPr="006466C0" w:rsidRDefault="002C3B14" w:rsidP="00220D61">
      <w:pPr>
        <w:pStyle w:val="Default"/>
        <w:rPr>
          <w:rFonts w:ascii="Times New Roman" w:hAnsi="Times New Roman" w:cs="Times New Roman"/>
        </w:rPr>
      </w:pPr>
    </w:p>
    <w:p w:rsidR="002C3B14" w:rsidRPr="006466C0" w:rsidRDefault="00220D61" w:rsidP="00220D61">
      <w:pPr>
        <w:rPr>
          <w:rFonts w:ascii="Times New Roman" w:hAnsi="Times New Roman" w:cs="Times New Roman"/>
          <w:b/>
          <w:bCs/>
          <w:sz w:val="24"/>
          <w:szCs w:val="24"/>
          <w:u w:val="single"/>
        </w:rPr>
      </w:pPr>
      <w:r w:rsidRPr="006466C0">
        <w:rPr>
          <w:rFonts w:ascii="Times New Roman" w:hAnsi="Times New Roman" w:cs="Times New Roman"/>
          <w:sz w:val="24"/>
          <w:szCs w:val="24"/>
        </w:rPr>
        <w:t>When the level of on-going services has been agreed these are deemed to commence immediately and payable (</w:t>
      </w:r>
      <w:r w:rsidRPr="006466C0">
        <w:rPr>
          <w:rFonts w:ascii="Times New Roman" w:hAnsi="Times New Roman" w:cs="Times New Roman"/>
          <w:i/>
          <w:iCs/>
          <w:sz w:val="24"/>
          <w:szCs w:val="24"/>
        </w:rPr>
        <w:t>monthly/yearly</w:t>
      </w:r>
      <w:r w:rsidRPr="006466C0">
        <w:rPr>
          <w:rFonts w:ascii="Times New Roman" w:hAnsi="Times New Roman" w:cs="Times New Roman"/>
          <w:sz w:val="24"/>
          <w:szCs w:val="24"/>
        </w:rPr>
        <w:t xml:space="preserve">) in arrears. You can choose to cancel this at any time by providing us with written confirmation of your decision. Payments would then cease within 7 business days or after collection of any due proportion of any period charges if later. </w:t>
      </w:r>
      <w:r w:rsidR="00BC5E04" w:rsidRPr="006466C0">
        <w:rPr>
          <w:rFonts w:ascii="Times New Roman" w:hAnsi="Times New Roman" w:cs="Times New Roman"/>
          <w:sz w:val="24"/>
          <w:szCs w:val="24"/>
        </w:rPr>
        <w:br w:type="page"/>
      </w:r>
      <w:r w:rsidR="002C3B14" w:rsidRPr="006466C0">
        <w:rPr>
          <w:rFonts w:ascii="Times New Roman" w:hAnsi="Times New Roman" w:cs="Times New Roman"/>
          <w:b/>
          <w:bCs/>
          <w:sz w:val="24"/>
          <w:szCs w:val="24"/>
          <w:u w:val="single"/>
        </w:rPr>
        <w:lastRenderedPageBreak/>
        <w:t xml:space="preserve">DECLARATION </w:t>
      </w:r>
    </w:p>
    <w:p w:rsidR="00C44C3B" w:rsidRPr="006466C0" w:rsidRDefault="00C44C3B" w:rsidP="00C44C3B">
      <w:pPr>
        <w:pStyle w:val="Default"/>
        <w:rPr>
          <w:rFonts w:ascii="Times New Roman" w:hAnsi="Times New Roman" w:cs="Times New Roman"/>
        </w:rPr>
      </w:pPr>
      <w:r w:rsidRPr="006466C0">
        <w:rPr>
          <w:rFonts w:ascii="Times New Roman" w:hAnsi="Times New Roman" w:cs="Times New Roman"/>
        </w:rPr>
        <w:t xml:space="preserve">I/We would like to subscribe to the following ongoing service option: (please tick the appropriate boxes) </w:t>
      </w:r>
    </w:p>
    <w:p w:rsidR="00C44C3B" w:rsidRPr="006466C0" w:rsidRDefault="00C44C3B" w:rsidP="00C44C3B">
      <w:pPr>
        <w:pStyle w:val="Default"/>
        <w:rPr>
          <w:rFonts w:ascii="Times New Roman" w:hAnsi="Times New Roman" w:cs="Times New Roman"/>
        </w:rPr>
      </w:pPr>
    </w:p>
    <w:p w:rsidR="00C44C3B" w:rsidRPr="006466C0" w:rsidRDefault="00C44C3B" w:rsidP="00C44C3B">
      <w:pPr>
        <w:pStyle w:val="Default"/>
        <w:rPr>
          <w:rFonts w:ascii="Times New Roman" w:hAnsi="Times New Roman" w:cs="Times New Roman"/>
          <w:b/>
          <w:bCs/>
        </w:rPr>
      </w:pPr>
      <w:r w:rsidRPr="006466C0">
        <w:rPr>
          <w:rFonts w:ascii="Times New Roman" w:hAnsi="Times New Roman" w:cs="Times New Roman"/>
          <w:b/>
          <w:bCs/>
        </w:rPr>
        <w:t xml:space="preserve">Pay As You Go - Client Service Option </w:t>
      </w:r>
    </w:p>
    <w:p w:rsidR="00C44C3B" w:rsidRPr="006466C0" w:rsidRDefault="00C44C3B" w:rsidP="00C44C3B">
      <w:pPr>
        <w:pStyle w:val="Default"/>
        <w:rPr>
          <w:rFonts w:ascii="Times New Roman" w:hAnsi="Times New Roman" w:cs="Times New Roman"/>
          <w:b/>
          <w:bCs/>
        </w:rPr>
      </w:pPr>
    </w:p>
    <w:p w:rsidR="00C44C3B" w:rsidRPr="006466C0" w:rsidRDefault="00570F6A" w:rsidP="00C44C3B">
      <w:pPr>
        <w:pStyle w:val="Default"/>
        <w:rPr>
          <w:rFonts w:ascii="Times New Roman" w:hAnsi="Times New Roman" w:cs="Times New Roman"/>
        </w:rPr>
      </w:pPr>
      <w:r>
        <w:rPr>
          <w:rFonts w:ascii="Times New Roman" w:hAnsi="Times New Roman" w:cs="Times New Roman"/>
          <w:noProof/>
          <w:lang w:eastAsia="en-GB"/>
        </w:rPr>
        <w:pict>
          <v:rect id="_x0000_s1036" style="position:absolute;margin-left:462pt;margin-top:.65pt;width:12pt;height:12.3pt;z-index:251663360"/>
        </w:pict>
      </w:r>
      <w:r w:rsidR="00C44C3B" w:rsidRPr="006466C0">
        <w:rPr>
          <w:rFonts w:ascii="Times New Roman" w:hAnsi="Times New Roman" w:cs="Times New Roman"/>
        </w:rPr>
        <w:t xml:space="preserve">I/We understand that the fee for this service is Nil% of the value of the </w:t>
      </w:r>
    </w:p>
    <w:p w:rsidR="00C44C3B" w:rsidRPr="006466C0" w:rsidRDefault="00C44C3B" w:rsidP="00C44C3B">
      <w:pPr>
        <w:pStyle w:val="Default"/>
        <w:rPr>
          <w:rFonts w:ascii="Times New Roman" w:hAnsi="Times New Roman" w:cs="Times New Roman"/>
        </w:rPr>
      </w:pPr>
      <w:r w:rsidRPr="006466C0">
        <w:rPr>
          <w:rFonts w:ascii="Times New Roman" w:hAnsi="Times New Roman" w:cs="Times New Roman"/>
        </w:rPr>
        <w:t xml:space="preserve">relevant investments each year, subject to a minimum of £Nil. </w:t>
      </w:r>
    </w:p>
    <w:p w:rsidR="00C44C3B" w:rsidRPr="006466C0" w:rsidRDefault="00C44C3B" w:rsidP="00C44C3B">
      <w:pPr>
        <w:pStyle w:val="Default"/>
        <w:rPr>
          <w:rFonts w:ascii="Times New Roman" w:hAnsi="Times New Roman" w:cs="Times New Roman"/>
          <w:b/>
        </w:rPr>
      </w:pPr>
      <w:r w:rsidRPr="006466C0">
        <w:rPr>
          <w:rFonts w:ascii="Times New Roman" w:hAnsi="Times New Roman" w:cs="Times New Roman"/>
          <w:b/>
        </w:rPr>
        <w:t xml:space="preserve">(No reviews provided unless a separate fee paid at that time and only upon written </w:t>
      </w:r>
    </w:p>
    <w:p w:rsidR="00C44C3B" w:rsidRPr="006466C0" w:rsidRDefault="00C44C3B" w:rsidP="00C44C3B">
      <w:pPr>
        <w:pStyle w:val="Default"/>
        <w:rPr>
          <w:rFonts w:ascii="Times New Roman" w:hAnsi="Times New Roman" w:cs="Times New Roman"/>
          <w:b/>
        </w:rPr>
      </w:pPr>
      <w:r w:rsidRPr="006466C0">
        <w:rPr>
          <w:rFonts w:ascii="Times New Roman" w:hAnsi="Times New Roman" w:cs="Times New Roman"/>
          <w:b/>
        </w:rPr>
        <w:t>request from client)</w:t>
      </w:r>
    </w:p>
    <w:p w:rsidR="00C44C3B" w:rsidRPr="006466C0" w:rsidRDefault="00C44C3B" w:rsidP="00C44C3B">
      <w:pPr>
        <w:pStyle w:val="Default"/>
        <w:rPr>
          <w:rFonts w:ascii="Times New Roman" w:hAnsi="Times New Roman" w:cs="Times New Roman"/>
          <w:b/>
        </w:rPr>
      </w:pPr>
    </w:p>
    <w:p w:rsidR="00C44C3B" w:rsidRPr="006466C0" w:rsidRDefault="00C44C3B" w:rsidP="00C44C3B">
      <w:pPr>
        <w:pStyle w:val="Default"/>
        <w:rPr>
          <w:rFonts w:ascii="Times New Roman" w:hAnsi="Times New Roman" w:cs="Times New Roman"/>
        </w:rPr>
      </w:pPr>
    </w:p>
    <w:p w:rsidR="00C44C3B" w:rsidRPr="006466C0" w:rsidRDefault="00C44C3B" w:rsidP="00C44C3B">
      <w:pPr>
        <w:pStyle w:val="Default"/>
        <w:rPr>
          <w:rFonts w:ascii="Times New Roman" w:hAnsi="Times New Roman" w:cs="Times New Roman"/>
          <w:b/>
          <w:bCs/>
        </w:rPr>
      </w:pPr>
      <w:r w:rsidRPr="006466C0">
        <w:rPr>
          <w:rFonts w:ascii="Times New Roman" w:hAnsi="Times New Roman" w:cs="Times New Roman"/>
          <w:b/>
          <w:bCs/>
        </w:rPr>
        <w:t xml:space="preserve">Gold -  Client Service Option </w:t>
      </w:r>
    </w:p>
    <w:p w:rsidR="00C44C3B" w:rsidRPr="006466C0" w:rsidRDefault="00C44C3B" w:rsidP="00C44C3B">
      <w:pPr>
        <w:pStyle w:val="Default"/>
        <w:rPr>
          <w:rFonts w:ascii="Times New Roman" w:hAnsi="Times New Roman" w:cs="Times New Roman"/>
          <w:b/>
          <w:bCs/>
        </w:rPr>
      </w:pPr>
    </w:p>
    <w:p w:rsidR="00C44C3B" w:rsidRPr="006466C0" w:rsidRDefault="00570F6A" w:rsidP="00C44C3B">
      <w:pPr>
        <w:pStyle w:val="Default"/>
        <w:rPr>
          <w:rFonts w:ascii="Times New Roman" w:hAnsi="Times New Roman" w:cs="Times New Roman"/>
        </w:rPr>
      </w:pPr>
      <w:r>
        <w:rPr>
          <w:rFonts w:ascii="Times New Roman" w:hAnsi="Times New Roman" w:cs="Times New Roman"/>
          <w:noProof/>
          <w:lang w:eastAsia="en-GB"/>
        </w:rPr>
        <w:pict>
          <v:rect id="_x0000_s1037" style="position:absolute;margin-left:465.75pt;margin-top:5.45pt;width:12pt;height:12.3pt;z-index:251664384"/>
        </w:pict>
      </w:r>
      <w:r w:rsidR="00C44C3B" w:rsidRPr="006466C0">
        <w:rPr>
          <w:rFonts w:ascii="Times New Roman" w:hAnsi="Times New Roman" w:cs="Times New Roman"/>
        </w:rPr>
        <w:t xml:space="preserve">I/We understand that the fee for this service is 1.6% of the value of the </w:t>
      </w:r>
    </w:p>
    <w:p w:rsidR="00C44C3B" w:rsidRPr="006466C0" w:rsidRDefault="00C44C3B" w:rsidP="00C44C3B">
      <w:pPr>
        <w:pStyle w:val="Default"/>
        <w:rPr>
          <w:rFonts w:ascii="Times New Roman" w:hAnsi="Times New Roman" w:cs="Times New Roman"/>
        </w:rPr>
      </w:pPr>
      <w:r w:rsidRPr="006466C0">
        <w:rPr>
          <w:rFonts w:ascii="Times New Roman" w:hAnsi="Times New Roman" w:cs="Times New Roman"/>
        </w:rPr>
        <w:t xml:space="preserve">relevant investments each year, subject to a minimum of £500. </w:t>
      </w:r>
    </w:p>
    <w:p w:rsidR="00C44C3B" w:rsidRPr="006466C0" w:rsidRDefault="00C44C3B" w:rsidP="00C44C3B">
      <w:pPr>
        <w:pStyle w:val="Default"/>
        <w:rPr>
          <w:rFonts w:ascii="Times New Roman" w:hAnsi="Times New Roman" w:cs="Times New Roman"/>
        </w:rPr>
      </w:pPr>
    </w:p>
    <w:p w:rsidR="00C44C3B" w:rsidRPr="006466C0" w:rsidRDefault="00C44C3B" w:rsidP="00C44C3B">
      <w:pPr>
        <w:pStyle w:val="Default"/>
        <w:rPr>
          <w:rFonts w:ascii="Times New Roman" w:hAnsi="Times New Roman" w:cs="Times New Roman"/>
        </w:rPr>
      </w:pPr>
    </w:p>
    <w:p w:rsidR="00C44C3B" w:rsidRPr="006466C0" w:rsidRDefault="00C44C3B" w:rsidP="00C44C3B">
      <w:pPr>
        <w:pStyle w:val="Default"/>
        <w:rPr>
          <w:rFonts w:ascii="Times New Roman" w:hAnsi="Times New Roman" w:cs="Times New Roman"/>
          <w:b/>
          <w:bCs/>
        </w:rPr>
      </w:pPr>
      <w:r w:rsidRPr="006466C0">
        <w:rPr>
          <w:rFonts w:ascii="Times New Roman" w:hAnsi="Times New Roman" w:cs="Times New Roman"/>
          <w:b/>
          <w:bCs/>
        </w:rPr>
        <w:t xml:space="preserve">Platinum Plus - Client Service Option </w:t>
      </w:r>
    </w:p>
    <w:p w:rsidR="00C44C3B" w:rsidRPr="006466C0" w:rsidRDefault="00570F6A" w:rsidP="00C44C3B">
      <w:pPr>
        <w:pStyle w:val="Default"/>
        <w:rPr>
          <w:rFonts w:ascii="Times New Roman" w:hAnsi="Times New Roman" w:cs="Times New Roman"/>
          <w:b/>
          <w:bCs/>
        </w:rPr>
      </w:pPr>
      <w:r w:rsidRPr="00570F6A">
        <w:rPr>
          <w:rFonts w:ascii="Times New Roman" w:hAnsi="Times New Roman" w:cs="Times New Roman"/>
          <w:noProof/>
          <w:lang w:eastAsia="en-GB"/>
        </w:rPr>
        <w:pict>
          <v:rect id="_x0000_s1038" style="position:absolute;margin-left:465.75pt;margin-top:15.5pt;width:12pt;height:12.3pt;z-index:251665408"/>
        </w:pict>
      </w:r>
    </w:p>
    <w:p w:rsidR="00C44C3B" w:rsidRPr="006466C0" w:rsidRDefault="00C44C3B" w:rsidP="00C44C3B">
      <w:pPr>
        <w:pStyle w:val="Default"/>
        <w:rPr>
          <w:rFonts w:ascii="Times New Roman" w:hAnsi="Times New Roman" w:cs="Times New Roman"/>
        </w:rPr>
      </w:pPr>
      <w:r w:rsidRPr="006466C0">
        <w:rPr>
          <w:rFonts w:ascii="Times New Roman" w:hAnsi="Times New Roman" w:cs="Times New Roman"/>
        </w:rPr>
        <w:t xml:space="preserve">I/We understand that the fee for this service is 1.95% of the value of the </w:t>
      </w:r>
    </w:p>
    <w:p w:rsidR="00C44C3B" w:rsidRPr="006466C0" w:rsidRDefault="00C44C3B" w:rsidP="00C44C3B">
      <w:pPr>
        <w:pStyle w:val="Default"/>
        <w:rPr>
          <w:rFonts w:ascii="Times New Roman" w:hAnsi="Times New Roman" w:cs="Times New Roman"/>
        </w:rPr>
      </w:pPr>
      <w:r w:rsidRPr="006466C0">
        <w:rPr>
          <w:rFonts w:ascii="Times New Roman" w:hAnsi="Times New Roman" w:cs="Times New Roman"/>
        </w:rPr>
        <w:t xml:space="preserve">relevant investments each year, subject to a minimum of £799. </w:t>
      </w:r>
    </w:p>
    <w:p w:rsidR="00C44C3B" w:rsidRPr="006466C0" w:rsidRDefault="00C44C3B" w:rsidP="00220D61">
      <w:pPr>
        <w:rPr>
          <w:rFonts w:ascii="Times New Roman" w:hAnsi="Times New Roman" w:cs="Times New Roman"/>
          <w:sz w:val="24"/>
          <w:szCs w:val="24"/>
        </w:rPr>
      </w:pPr>
    </w:p>
    <w:p w:rsidR="00EE19A8" w:rsidRPr="006466C0" w:rsidRDefault="00C44C3B" w:rsidP="00EE19A8">
      <w:pPr>
        <w:pStyle w:val="PlainText"/>
        <w:rPr>
          <w:rFonts w:ascii="Times New Roman" w:hAnsi="Times New Roman" w:cs="Times New Roman"/>
          <w:b/>
          <w:bCs/>
          <w:sz w:val="24"/>
          <w:szCs w:val="24"/>
        </w:rPr>
      </w:pPr>
      <w:r w:rsidRPr="006466C0">
        <w:rPr>
          <w:rFonts w:ascii="Times New Roman" w:hAnsi="Times New Roman" w:cs="Times New Roman"/>
          <w:b/>
          <w:bCs/>
          <w:sz w:val="24"/>
          <w:szCs w:val="24"/>
        </w:rPr>
        <w:t>Facilitation of payments</w:t>
      </w:r>
    </w:p>
    <w:p w:rsidR="00C44C3B" w:rsidRPr="006466C0" w:rsidRDefault="00C44C3B" w:rsidP="00EE19A8">
      <w:pPr>
        <w:pStyle w:val="PlainText"/>
        <w:rPr>
          <w:rFonts w:ascii="Times New Roman" w:hAnsi="Times New Roman" w:cs="Times New Roman"/>
          <w:sz w:val="24"/>
          <w:szCs w:val="24"/>
        </w:rPr>
      </w:pPr>
    </w:p>
    <w:p w:rsidR="00AD415A" w:rsidRPr="006466C0" w:rsidRDefault="00570F6A" w:rsidP="003A544C">
      <w:pPr>
        <w:rPr>
          <w:rFonts w:ascii="Times New Roman" w:hAnsi="Times New Roman" w:cs="Times New Roman"/>
          <w:sz w:val="24"/>
          <w:szCs w:val="24"/>
        </w:rPr>
      </w:pPr>
      <w:r>
        <w:rPr>
          <w:rFonts w:ascii="Times New Roman" w:hAnsi="Times New Roman" w:cs="Times New Roman"/>
          <w:noProof/>
          <w:sz w:val="24"/>
          <w:szCs w:val="24"/>
          <w:lang w:eastAsia="en-GB"/>
        </w:rPr>
        <w:pict>
          <v:rect id="_x0000_s1034" style="position:absolute;margin-left:510pt;margin-top:1.55pt;width:12pt;height:12.3pt;z-index:251660288"/>
        </w:pict>
      </w:r>
      <w:r w:rsidR="00AD415A" w:rsidRPr="006466C0">
        <w:rPr>
          <w:rFonts w:ascii="Times New Roman" w:hAnsi="Times New Roman" w:cs="Times New Roman"/>
          <w:sz w:val="24"/>
          <w:szCs w:val="24"/>
        </w:rPr>
        <w:t>I/We wish for the cost of the ongoing service to be paid by deduction from the polic</w:t>
      </w:r>
      <w:r w:rsidR="00C44C3B" w:rsidRPr="006466C0">
        <w:rPr>
          <w:rFonts w:ascii="Times New Roman" w:hAnsi="Times New Roman" w:cs="Times New Roman"/>
          <w:sz w:val="24"/>
          <w:szCs w:val="24"/>
        </w:rPr>
        <w:t>y(</w:t>
      </w:r>
      <w:r w:rsidR="00AD415A" w:rsidRPr="006466C0">
        <w:rPr>
          <w:rFonts w:ascii="Times New Roman" w:hAnsi="Times New Roman" w:cs="Times New Roman"/>
          <w:sz w:val="24"/>
          <w:szCs w:val="24"/>
        </w:rPr>
        <w:t>ies</w:t>
      </w:r>
      <w:r w:rsidR="00C44C3B" w:rsidRPr="006466C0">
        <w:rPr>
          <w:rFonts w:ascii="Times New Roman" w:hAnsi="Times New Roman" w:cs="Times New Roman"/>
          <w:sz w:val="24"/>
          <w:szCs w:val="24"/>
        </w:rPr>
        <w:t>)</w:t>
      </w:r>
      <w:r w:rsidR="00AD415A" w:rsidRPr="006466C0">
        <w:rPr>
          <w:rFonts w:ascii="Times New Roman" w:hAnsi="Times New Roman" w:cs="Times New Roman"/>
          <w:sz w:val="24"/>
          <w:szCs w:val="24"/>
        </w:rPr>
        <w:t xml:space="preserve"> </w:t>
      </w:r>
      <w:r w:rsidR="00C44C3B" w:rsidRPr="006466C0">
        <w:rPr>
          <w:rFonts w:ascii="Times New Roman" w:hAnsi="Times New Roman" w:cs="Times New Roman"/>
          <w:sz w:val="24"/>
          <w:szCs w:val="24"/>
        </w:rPr>
        <w:t>I/</w:t>
      </w:r>
      <w:r w:rsidR="00AD415A" w:rsidRPr="006466C0">
        <w:rPr>
          <w:rFonts w:ascii="Times New Roman" w:hAnsi="Times New Roman" w:cs="Times New Roman"/>
          <w:sz w:val="24"/>
          <w:szCs w:val="24"/>
        </w:rPr>
        <w:t xml:space="preserve">we hold      </w:t>
      </w:r>
    </w:p>
    <w:p w:rsidR="00AD415A" w:rsidRPr="006466C0" w:rsidRDefault="00570F6A" w:rsidP="00AD415A">
      <w:pPr>
        <w:rPr>
          <w:rFonts w:ascii="Times New Roman" w:hAnsi="Times New Roman" w:cs="Times New Roman"/>
          <w:sz w:val="24"/>
          <w:szCs w:val="24"/>
        </w:rPr>
      </w:pPr>
      <w:r>
        <w:rPr>
          <w:rFonts w:ascii="Times New Roman" w:hAnsi="Times New Roman" w:cs="Times New Roman"/>
          <w:noProof/>
          <w:sz w:val="24"/>
          <w:szCs w:val="24"/>
          <w:lang w:eastAsia="en-GB"/>
        </w:rPr>
        <w:pict>
          <v:rect id="_x0000_s1035" style="position:absolute;margin-left:510pt;margin-top:1.55pt;width:12pt;height:12.3pt;z-index:251662336"/>
        </w:pict>
      </w:r>
      <w:r w:rsidR="00AD415A" w:rsidRPr="006466C0">
        <w:rPr>
          <w:rFonts w:ascii="Times New Roman" w:hAnsi="Times New Roman" w:cs="Times New Roman"/>
          <w:sz w:val="24"/>
          <w:szCs w:val="24"/>
        </w:rPr>
        <w:t>I/We wish for the cost of the ongoing service to be charged directly to me</w:t>
      </w:r>
      <w:r w:rsidR="00C44C3B" w:rsidRPr="006466C0">
        <w:rPr>
          <w:rFonts w:ascii="Times New Roman" w:hAnsi="Times New Roman" w:cs="Times New Roman"/>
          <w:sz w:val="24"/>
          <w:szCs w:val="24"/>
        </w:rPr>
        <w:t>/us</w:t>
      </w:r>
      <w:r w:rsidR="00AD415A" w:rsidRPr="006466C0">
        <w:rPr>
          <w:rFonts w:ascii="Times New Roman" w:hAnsi="Times New Roman" w:cs="Times New Roman"/>
          <w:sz w:val="24"/>
          <w:szCs w:val="24"/>
        </w:rPr>
        <w:t xml:space="preserve"> on a monthly/yearly basis     </w:t>
      </w:r>
    </w:p>
    <w:p w:rsidR="00F50C9A" w:rsidRPr="006466C0" w:rsidRDefault="00F50C9A" w:rsidP="00B03EC7">
      <w:pPr>
        <w:pStyle w:val="NoSpacing"/>
        <w:rPr>
          <w:rFonts w:ascii="Times New Roman" w:hAnsi="Times New Roman" w:cs="Times New Roman"/>
          <w:sz w:val="24"/>
          <w:szCs w:val="24"/>
        </w:rPr>
      </w:pPr>
    </w:p>
    <w:p w:rsidR="00B03EC7"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 xml:space="preserve">Signed: </w:t>
      </w:r>
    </w:p>
    <w:p w:rsidR="0071076F"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Print Name:</w:t>
      </w:r>
      <w:r w:rsidR="001C387A" w:rsidRPr="006466C0">
        <w:rPr>
          <w:rFonts w:ascii="Times New Roman" w:hAnsi="Times New Roman" w:cs="Times New Roman"/>
          <w:sz w:val="24"/>
          <w:szCs w:val="24"/>
        </w:rPr>
        <w:t xml:space="preserve">    </w:t>
      </w:r>
    </w:p>
    <w:p w:rsidR="003A544C"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Date:</w:t>
      </w:r>
    </w:p>
    <w:p w:rsidR="003A544C" w:rsidRPr="006466C0" w:rsidRDefault="003A544C" w:rsidP="003A544C">
      <w:pPr>
        <w:rPr>
          <w:rFonts w:ascii="Times New Roman" w:hAnsi="Times New Roman" w:cs="Times New Roman"/>
          <w:sz w:val="24"/>
          <w:szCs w:val="24"/>
        </w:rPr>
      </w:pPr>
    </w:p>
    <w:p w:rsidR="003A544C"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Signed:</w:t>
      </w:r>
    </w:p>
    <w:p w:rsidR="003A544C"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Print Name:</w:t>
      </w:r>
    </w:p>
    <w:p w:rsidR="003A544C" w:rsidRPr="006466C0" w:rsidRDefault="003A544C" w:rsidP="00B03EC7">
      <w:pPr>
        <w:pStyle w:val="NoSpacing"/>
        <w:rPr>
          <w:rFonts w:ascii="Times New Roman" w:hAnsi="Times New Roman" w:cs="Times New Roman"/>
          <w:sz w:val="24"/>
          <w:szCs w:val="24"/>
        </w:rPr>
      </w:pPr>
      <w:r w:rsidRPr="006466C0">
        <w:rPr>
          <w:rFonts w:ascii="Times New Roman" w:hAnsi="Times New Roman" w:cs="Times New Roman"/>
          <w:sz w:val="24"/>
          <w:szCs w:val="24"/>
        </w:rPr>
        <w:t>Date:</w:t>
      </w:r>
    </w:p>
    <w:p w:rsidR="00C44C3B" w:rsidRPr="006466C0" w:rsidRDefault="00C44C3B" w:rsidP="003A544C">
      <w:pPr>
        <w:rPr>
          <w:rFonts w:ascii="Times New Roman" w:hAnsi="Times New Roman" w:cs="Times New Roman"/>
          <w:sz w:val="24"/>
          <w:szCs w:val="24"/>
        </w:rPr>
      </w:pPr>
    </w:p>
    <w:p w:rsidR="00C44C3B" w:rsidRPr="006466C0" w:rsidRDefault="003A544C" w:rsidP="00C44C3B">
      <w:pPr>
        <w:pStyle w:val="NoSpacing"/>
        <w:rPr>
          <w:rFonts w:ascii="Times New Roman" w:hAnsi="Times New Roman" w:cs="Times New Roman"/>
          <w:sz w:val="24"/>
          <w:szCs w:val="24"/>
        </w:rPr>
      </w:pPr>
      <w:r w:rsidRPr="006466C0">
        <w:rPr>
          <w:rFonts w:ascii="Times New Roman" w:hAnsi="Times New Roman" w:cs="Times New Roman"/>
          <w:sz w:val="24"/>
          <w:szCs w:val="24"/>
        </w:rPr>
        <w:t>Signed on behalf of our firm:</w:t>
      </w:r>
    </w:p>
    <w:p w:rsidR="0071076F" w:rsidRPr="006466C0" w:rsidRDefault="003A544C" w:rsidP="00C44C3B">
      <w:pPr>
        <w:pStyle w:val="NoSpacing"/>
        <w:rPr>
          <w:rFonts w:ascii="Times New Roman" w:hAnsi="Times New Roman" w:cs="Times New Roman"/>
          <w:sz w:val="24"/>
          <w:szCs w:val="24"/>
        </w:rPr>
      </w:pPr>
      <w:r w:rsidRPr="006466C0">
        <w:rPr>
          <w:rFonts w:ascii="Times New Roman" w:hAnsi="Times New Roman" w:cs="Times New Roman"/>
          <w:sz w:val="24"/>
          <w:szCs w:val="24"/>
        </w:rPr>
        <w:t>Print Name</w:t>
      </w:r>
      <w:r w:rsidR="0071076F" w:rsidRPr="006466C0">
        <w:rPr>
          <w:rFonts w:ascii="Times New Roman" w:hAnsi="Times New Roman" w:cs="Times New Roman"/>
          <w:sz w:val="24"/>
          <w:szCs w:val="24"/>
        </w:rPr>
        <w:t>:</w:t>
      </w:r>
    </w:p>
    <w:p w:rsidR="00BC5E04" w:rsidRPr="006466C0" w:rsidRDefault="003A544C" w:rsidP="00C44C3B">
      <w:pPr>
        <w:pStyle w:val="NoSpacing"/>
        <w:rPr>
          <w:rFonts w:ascii="Times New Roman" w:hAnsi="Times New Roman" w:cs="Times New Roman"/>
          <w:b/>
          <w:sz w:val="24"/>
          <w:szCs w:val="24"/>
        </w:rPr>
      </w:pPr>
      <w:r w:rsidRPr="006466C0">
        <w:rPr>
          <w:rFonts w:ascii="Times New Roman" w:hAnsi="Times New Roman" w:cs="Times New Roman"/>
          <w:sz w:val="24"/>
          <w:szCs w:val="24"/>
        </w:rPr>
        <w:t>Date:</w:t>
      </w:r>
    </w:p>
    <w:sectPr w:rsidR="00BC5E04" w:rsidRPr="006466C0" w:rsidSect="00956FE1">
      <w:headerReference w:type="even" r:id="rId8"/>
      <w:headerReference w:type="default" r:id="rId9"/>
      <w:footerReference w:type="even" r:id="rId10"/>
      <w:footerReference w:type="default" r:id="rId11"/>
      <w:headerReference w:type="first" r:id="rId12"/>
      <w:footerReference w:type="first" r:id="rId13"/>
      <w:pgSz w:w="11906" w:h="16838" w:code="9"/>
      <w:pgMar w:top="2552" w:right="720" w:bottom="2268" w:left="720" w:header="709" w:footer="709" w:gutter="0"/>
      <w:paperSrc w:first="3" w:other="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665" w:rsidRDefault="00FD5665" w:rsidP="00F8149D">
      <w:pPr>
        <w:spacing w:after="0" w:line="240" w:lineRule="auto"/>
      </w:pPr>
      <w:r>
        <w:separator/>
      </w:r>
    </w:p>
  </w:endnote>
  <w:endnote w:type="continuationSeparator" w:id="0">
    <w:p w:rsidR="00FD5665" w:rsidRDefault="00FD5665" w:rsidP="00F81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76" w:rsidRDefault="007035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65" w:rsidRPr="00F8149D" w:rsidRDefault="00EE7357" w:rsidP="00F8149D">
    <w:pPr>
      <w:pStyle w:val="Footer"/>
      <w:jc w:val="right"/>
      <w:rPr>
        <w:rFonts w:ascii="Times New Roman" w:hAnsi="Times New Roman" w:cs="Times New Roman"/>
        <w:sz w:val="24"/>
        <w:szCs w:val="24"/>
      </w:rPr>
    </w:pPr>
    <w:r>
      <w:rPr>
        <w:rFonts w:ascii="Times New Roman" w:hAnsi="Times New Roman" w:cs="Times New Roman"/>
        <w:sz w:val="24"/>
        <w:szCs w:val="24"/>
      </w:rPr>
      <w:t>Version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76" w:rsidRDefault="00703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665" w:rsidRDefault="00FD5665" w:rsidP="00F8149D">
      <w:pPr>
        <w:spacing w:after="0" w:line="240" w:lineRule="auto"/>
      </w:pPr>
      <w:r>
        <w:separator/>
      </w:r>
    </w:p>
  </w:footnote>
  <w:footnote w:type="continuationSeparator" w:id="0">
    <w:p w:rsidR="00FD5665" w:rsidRDefault="00FD5665" w:rsidP="00F81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76" w:rsidRDefault="00703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76" w:rsidRDefault="007035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76" w:rsidRDefault="007035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6F13"/>
    <w:multiLevelType w:val="hybridMultilevel"/>
    <w:tmpl w:val="15D0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A8053C"/>
    <w:multiLevelType w:val="hybridMultilevel"/>
    <w:tmpl w:val="03B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2944C2"/>
    <w:multiLevelType w:val="hybridMultilevel"/>
    <w:tmpl w:val="1FF07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0E15C2"/>
    <w:multiLevelType w:val="hybridMultilevel"/>
    <w:tmpl w:val="E7C0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F41508"/>
    <w:multiLevelType w:val="hybridMultilevel"/>
    <w:tmpl w:val="F66E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8167A5"/>
    <w:multiLevelType w:val="hybridMultilevel"/>
    <w:tmpl w:val="1FF07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C308EB"/>
    <w:multiLevelType w:val="hybridMultilevel"/>
    <w:tmpl w:val="71B6C444"/>
    <w:lvl w:ilvl="0" w:tplc="3E5A536A">
      <w:start w:val="1"/>
      <w:numFmt w:val="decimal"/>
      <w:lvlText w:val="%1."/>
      <w:lvlJc w:val="left"/>
      <w:pPr>
        <w:ind w:left="996" w:hanging="6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254268"/>
    <w:multiLevelType w:val="hybridMultilevel"/>
    <w:tmpl w:val="9358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4915A1"/>
    <w:rsid w:val="0000599B"/>
    <w:rsid w:val="00022AB8"/>
    <w:rsid w:val="0004755A"/>
    <w:rsid w:val="000525E5"/>
    <w:rsid w:val="000613C4"/>
    <w:rsid w:val="000775C9"/>
    <w:rsid w:val="000C263F"/>
    <w:rsid w:val="000C7CC4"/>
    <w:rsid w:val="000D1E55"/>
    <w:rsid w:val="000F046C"/>
    <w:rsid w:val="00100A2A"/>
    <w:rsid w:val="00101789"/>
    <w:rsid w:val="00122AD0"/>
    <w:rsid w:val="001240BD"/>
    <w:rsid w:val="001500F6"/>
    <w:rsid w:val="001626AF"/>
    <w:rsid w:val="0016447F"/>
    <w:rsid w:val="0016493D"/>
    <w:rsid w:val="00176E2F"/>
    <w:rsid w:val="001774AA"/>
    <w:rsid w:val="0018110B"/>
    <w:rsid w:val="00184983"/>
    <w:rsid w:val="001A7712"/>
    <w:rsid w:val="001B3B5C"/>
    <w:rsid w:val="001C076F"/>
    <w:rsid w:val="001C387A"/>
    <w:rsid w:val="001C6A77"/>
    <w:rsid w:val="001D5A54"/>
    <w:rsid w:val="001D6708"/>
    <w:rsid w:val="00220CEB"/>
    <w:rsid w:val="00220D61"/>
    <w:rsid w:val="00222AB2"/>
    <w:rsid w:val="002536A3"/>
    <w:rsid w:val="00254EFA"/>
    <w:rsid w:val="00283EB1"/>
    <w:rsid w:val="00286991"/>
    <w:rsid w:val="00292716"/>
    <w:rsid w:val="002B34B6"/>
    <w:rsid w:val="002B5F56"/>
    <w:rsid w:val="002B780C"/>
    <w:rsid w:val="002C207D"/>
    <w:rsid w:val="002C3B14"/>
    <w:rsid w:val="002D3B65"/>
    <w:rsid w:val="002E28AE"/>
    <w:rsid w:val="002E489D"/>
    <w:rsid w:val="002F75C6"/>
    <w:rsid w:val="00315C03"/>
    <w:rsid w:val="0032237B"/>
    <w:rsid w:val="00323818"/>
    <w:rsid w:val="00327054"/>
    <w:rsid w:val="0034612F"/>
    <w:rsid w:val="00351CB9"/>
    <w:rsid w:val="0037379C"/>
    <w:rsid w:val="00374574"/>
    <w:rsid w:val="003A0D1D"/>
    <w:rsid w:val="003A39B2"/>
    <w:rsid w:val="003A544C"/>
    <w:rsid w:val="003B1E2E"/>
    <w:rsid w:val="003B5FDF"/>
    <w:rsid w:val="003B6B79"/>
    <w:rsid w:val="003C3D14"/>
    <w:rsid w:val="004038C0"/>
    <w:rsid w:val="0041424F"/>
    <w:rsid w:val="00414B40"/>
    <w:rsid w:val="00422AC4"/>
    <w:rsid w:val="00423999"/>
    <w:rsid w:val="00424160"/>
    <w:rsid w:val="004427DA"/>
    <w:rsid w:val="004536F3"/>
    <w:rsid w:val="00456AFA"/>
    <w:rsid w:val="0046611D"/>
    <w:rsid w:val="00485227"/>
    <w:rsid w:val="004915A1"/>
    <w:rsid w:val="004A1B7B"/>
    <w:rsid w:val="004A5268"/>
    <w:rsid w:val="004C0EBD"/>
    <w:rsid w:val="004F1CD2"/>
    <w:rsid w:val="004F2E47"/>
    <w:rsid w:val="005026E7"/>
    <w:rsid w:val="005039AC"/>
    <w:rsid w:val="005218CE"/>
    <w:rsid w:val="00554FD4"/>
    <w:rsid w:val="00570F6A"/>
    <w:rsid w:val="00576695"/>
    <w:rsid w:val="00581748"/>
    <w:rsid w:val="00582AB0"/>
    <w:rsid w:val="0058494C"/>
    <w:rsid w:val="005860DC"/>
    <w:rsid w:val="005B3379"/>
    <w:rsid w:val="005B3A63"/>
    <w:rsid w:val="005B4EF2"/>
    <w:rsid w:val="005C18A4"/>
    <w:rsid w:val="005C5151"/>
    <w:rsid w:val="005D5587"/>
    <w:rsid w:val="005E000D"/>
    <w:rsid w:val="005E38D8"/>
    <w:rsid w:val="005F2804"/>
    <w:rsid w:val="00626123"/>
    <w:rsid w:val="00634EB0"/>
    <w:rsid w:val="00636D84"/>
    <w:rsid w:val="0064098E"/>
    <w:rsid w:val="0064321D"/>
    <w:rsid w:val="006439E2"/>
    <w:rsid w:val="00645C67"/>
    <w:rsid w:val="006466C0"/>
    <w:rsid w:val="00646CAB"/>
    <w:rsid w:val="0065282C"/>
    <w:rsid w:val="00665FB2"/>
    <w:rsid w:val="006674F6"/>
    <w:rsid w:val="00681421"/>
    <w:rsid w:val="006933C3"/>
    <w:rsid w:val="00693433"/>
    <w:rsid w:val="006B0DB5"/>
    <w:rsid w:val="006D10C3"/>
    <w:rsid w:val="006E0D60"/>
    <w:rsid w:val="00703576"/>
    <w:rsid w:val="0071076F"/>
    <w:rsid w:val="0072399B"/>
    <w:rsid w:val="0073157A"/>
    <w:rsid w:val="0073670B"/>
    <w:rsid w:val="00746183"/>
    <w:rsid w:val="00767BDF"/>
    <w:rsid w:val="00772EDA"/>
    <w:rsid w:val="00776375"/>
    <w:rsid w:val="0078026A"/>
    <w:rsid w:val="00795CD6"/>
    <w:rsid w:val="007A47C7"/>
    <w:rsid w:val="007A6920"/>
    <w:rsid w:val="007C5669"/>
    <w:rsid w:val="007E341F"/>
    <w:rsid w:val="00810163"/>
    <w:rsid w:val="008601EC"/>
    <w:rsid w:val="008826B2"/>
    <w:rsid w:val="00885DBC"/>
    <w:rsid w:val="008A4DFF"/>
    <w:rsid w:val="008B5292"/>
    <w:rsid w:val="008D3E94"/>
    <w:rsid w:val="008D6FEB"/>
    <w:rsid w:val="008F5D08"/>
    <w:rsid w:val="00916342"/>
    <w:rsid w:val="00921540"/>
    <w:rsid w:val="00925867"/>
    <w:rsid w:val="00932337"/>
    <w:rsid w:val="00954328"/>
    <w:rsid w:val="00956E04"/>
    <w:rsid w:val="00956FE1"/>
    <w:rsid w:val="00983F1A"/>
    <w:rsid w:val="00991C5C"/>
    <w:rsid w:val="00997805"/>
    <w:rsid w:val="009A289D"/>
    <w:rsid w:val="009B0996"/>
    <w:rsid w:val="009B1F2A"/>
    <w:rsid w:val="009B2876"/>
    <w:rsid w:val="009B6396"/>
    <w:rsid w:val="009E25ED"/>
    <w:rsid w:val="009F226D"/>
    <w:rsid w:val="009F72ED"/>
    <w:rsid w:val="00A36E67"/>
    <w:rsid w:val="00A90C3B"/>
    <w:rsid w:val="00A95C83"/>
    <w:rsid w:val="00AA01B5"/>
    <w:rsid w:val="00AC1B98"/>
    <w:rsid w:val="00AC30E8"/>
    <w:rsid w:val="00AD3B3B"/>
    <w:rsid w:val="00AD415A"/>
    <w:rsid w:val="00AE246C"/>
    <w:rsid w:val="00AE44B5"/>
    <w:rsid w:val="00AE735D"/>
    <w:rsid w:val="00AF5FF0"/>
    <w:rsid w:val="00B03EC7"/>
    <w:rsid w:val="00B0768C"/>
    <w:rsid w:val="00B1756C"/>
    <w:rsid w:val="00B20A09"/>
    <w:rsid w:val="00B47BDF"/>
    <w:rsid w:val="00B6077A"/>
    <w:rsid w:val="00B630A3"/>
    <w:rsid w:val="00B67F01"/>
    <w:rsid w:val="00B75AF3"/>
    <w:rsid w:val="00B958E0"/>
    <w:rsid w:val="00BA311F"/>
    <w:rsid w:val="00BB3A6C"/>
    <w:rsid w:val="00BC5E04"/>
    <w:rsid w:val="00BD09C6"/>
    <w:rsid w:val="00BD27AF"/>
    <w:rsid w:val="00BD6221"/>
    <w:rsid w:val="00BE0129"/>
    <w:rsid w:val="00BE0159"/>
    <w:rsid w:val="00BE2243"/>
    <w:rsid w:val="00BE36A4"/>
    <w:rsid w:val="00BF0106"/>
    <w:rsid w:val="00C20D81"/>
    <w:rsid w:val="00C21F99"/>
    <w:rsid w:val="00C41BEA"/>
    <w:rsid w:val="00C44C3B"/>
    <w:rsid w:val="00C57BAA"/>
    <w:rsid w:val="00C64568"/>
    <w:rsid w:val="00C8616A"/>
    <w:rsid w:val="00C9546D"/>
    <w:rsid w:val="00C96BC1"/>
    <w:rsid w:val="00CC61E0"/>
    <w:rsid w:val="00CE546B"/>
    <w:rsid w:val="00CE5614"/>
    <w:rsid w:val="00CF6049"/>
    <w:rsid w:val="00CF73A2"/>
    <w:rsid w:val="00CF7A24"/>
    <w:rsid w:val="00D20442"/>
    <w:rsid w:val="00D22897"/>
    <w:rsid w:val="00D269F2"/>
    <w:rsid w:val="00D55A12"/>
    <w:rsid w:val="00D574D0"/>
    <w:rsid w:val="00D7243C"/>
    <w:rsid w:val="00D862D2"/>
    <w:rsid w:val="00DF5AAA"/>
    <w:rsid w:val="00DF762D"/>
    <w:rsid w:val="00E10A22"/>
    <w:rsid w:val="00E41C25"/>
    <w:rsid w:val="00E43276"/>
    <w:rsid w:val="00E63C42"/>
    <w:rsid w:val="00E71A84"/>
    <w:rsid w:val="00E769F3"/>
    <w:rsid w:val="00E81979"/>
    <w:rsid w:val="00E95479"/>
    <w:rsid w:val="00E96F65"/>
    <w:rsid w:val="00EB1041"/>
    <w:rsid w:val="00EB4A24"/>
    <w:rsid w:val="00EB631C"/>
    <w:rsid w:val="00EE19A8"/>
    <w:rsid w:val="00EE7357"/>
    <w:rsid w:val="00F032CD"/>
    <w:rsid w:val="00F06C09"/>
    <w:rsid w:val="00F12D44"/>
    <w:rsid w:val="00F158CD"/>
    <w:rsid w:val="00F22491"/>
    <w:rsid w:val="00F2674B"/>
    <w:rsid w:val="00F50C9A"/>
    <w:rsid w:val="00F66A39"/>
    <w:rsid w:val="00F8149D"/>
    <w:rsid w:val="00FA20F8"/>
    <w:rsid w:val="00FA453A"/>
    <w:rsid w:val="00FD5665"/>
    <w:rsid w:val="00FD57F2"/>
    <w:rsid w:val="00FE1184"/>
    <w:rsid w:val="00FE50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15A1"/>
    <w:pPr>
      <w:ind w:left="720"/>
      <w:contextualSpacing/>
    </w:pPr>
  </w:style>
  <w:style w:type="table" w:styleId="TableGrid">
    <w:name w:val="Table Grid"/>
    <w:basedOn w:val="TableNormal"/>
    <w:uiPriority w:val="59"/>
    <w:rsid w:val="00BC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03EC7"/>
    <w:pPr>
      <w:spacing w:after="0" w:line="240" w:lineRule="auto"/>
    </w:pPr>
  </w:style>
  <w:style w:type="paragraph" w:styleId="PlainText">
    <w:name w:val="Plain Text"/>
    <w:basedOn w:val="Normal"/>
    <w:link w:val="PlainTextChar"/>
    <w:uiPriority w:val="99"/>
    <w:unhideWhenUsed/>
    <w:rsid w:val="00EE19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19A8"/>
    <w:rPr>
      <w:rFonts w:ascii="Consolas" w:hAnsi="Consolas"/>
      <w:sz w:val="21"/>
      <w:szCs w:val="21"/>
    </w:rPr>
  </w:style>
  <w:style w:type="paragraph" w:styleId="Header">
    <w:name w:val="header"/>
    <w:basedOn w:val="Normal"/>
    <w:link w:val="HeaderChar"/>
    <w:uiPriority w:val="99"/>
    <w:semiHidden/>
    <w:unhideWhenUsed/>
    <w:rsid w:val="00F814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149D"/>
  </w:style>
  <w:style w:type="paragraph" w:styleId="Footer">
    <w:name w:val="footer"/>
    <w:basedOn w:val="Normal"/>
    <w:link w:val="FooterChar"/>
    <w:uiPriority w:val="99"/>
    <w:semiHidden/>
    <w:unhideWhenUsed/>
    <w:rsid w:val="00F814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149D"/>
  </w:style>
  <w:style w:type="paragraph" w:customStyle="1" w:styleId="Default">
    <w:name w:val="Default"/>
    <w:rsid w:val="005B337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30984009">
      <w:bodyDiv w:val="1"/>
      <w:marLeft w:val="0"/>
      <w:marRight w:val="0"/>
      <w:marTop w:val="0"/>
      <w:marBottom w:val="0"/>
      <w:divBdr>
        <w:top w:val="none" w:sz="0" w:space="0" w:color="auto"/>
        <w:left w:val="none" w:sz="0" w:space="0" w:color="auto"/>
        <w:bottom w:val="none" w:sz="0" w:space="0" w:color="auto"/>
        <w:right w:val="none" w:sz="0" w:space="0" w:color="auto"/>
      </w:divBdr>
    </w:div>
    <w:div w:id="717969044">
      <w:bodyDiv w:val="1"/>
      <w:marLeft w:val="0"/>
      <w:marRight w:val="0"/>
      <w:marTop w:val="0"/>
      <w:marBottom w:val="0"/>
      <w:divBdr>
        <w:top w:val="none" w:sz="0" w:space="0" w:color="auto"/>
        <w:left w:val="none" w:sz="0" w:space="0" w:color="auto"/>
        <w:bottom w:val="none" w:sz="0" w:space="0" w:color="auto"/>
        <w:right w:val="none" w:sz="0" w:space="0" w:color="auto"/>
      </w:divBdr>
    </w:div>
    <w:div w:id="735713432">
      <w:bodyDiv w:val="1"/>
      <w:marLeft w:val="0"/>
      <w:marRight w:val="0"/>
      <w:marTop w:val="0"/>
      <w:marBottom w:val="0"/>
      <w:divBdr>
        <w:top w:val="none" w:sz="0" w:space="0" w:color="auto"/>
        <w:left w:val="none" w:sz="0" w:space="0" w:color="auto"/>
        <w:bottom w:val="none" w:sz="0" w:space="0" w:color="auto"/>
        <w:right w:val="none" w:sz="0" w:space="0" w:color="auto"/>
      </w:divBdr>
    </w:div>
    <w:div w:id="21371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A141D-6F6F-4FB2-ACF1-A0CE2BB6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garyk</dc:creator>
  <cp:lastModifiedBy>sarah.thomas</cp:lastModifiedBy>
  <cp:revision>3</cp:revision>
  <cp:lastPrinted>2013-03-25T16:23:00Z</cp:lastPrinted>
  <dcterms:created xsi:type="dcterms:W3CDTF">2014-02-11T13:57:00Z</dcterms:created>
  <dcterms:modified xsi:type="dcterms:W3CDTF">2014-12-02T11:54:00Z</dcterms:modified>
</cp:coreProperties>
</file>